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A0300" w14:textId="2EA96570" w:rsidR="007D6E7C" w:rsidRDefault="00A10B40" w:rsidP="00A10B40">
      <w:pPr>
        <w:jc w:val="center"/>
      </w:pPr>
      <w:r>
        <w:rPr>
          <w:noProof/>
        </w:rPr>
        <w:drawing>
          <wp:inline distT="0" distB="0" distL="0" distR="0" wp14:anchorId="597EA9C7" wp14:editId="6D621169">
            <wp:extent cx="287655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18.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78525" cy="667208"/>
                    </a:xfrm>
                    <a:prstGeom prst="rect">
                      <a:avLst/>
                    </a:prstGeom>
                  </pic:spPr>
                </pic:pic>
              </a:graphicData>
            </a:graphic>
          </wp:inline>
        </w:drawing>
      </w:r>
    </w:p>
    <w:p w14:paraId="33A54DE8" w14:textId="3F8330C7" w:rsidR="00A10B40" w:rsidRPr="00A10B40" w:rsidRDefault="00A10B40" w:rsidP="00A10B40">
      <w:pPr>
        <w:jc w:val="center"/>
        <w:rPr>
          <w:rFonts w:ascii="Arial" w:hAnsi="Arial" w:cs="Arial"/>
          <w:b/>
          <w:sz w:val="32"/>
          <w:szCs w:val="32"/>
        </w:rPr>
      </w:pPr>
      <w:r w:rsidRPr="00A10B40">
        <w:rPr>
          <w:rFonts w:ascii="Arial" w:hAnsi="Arial" w:cs="Arial"/>
          <w:b/>
          <w:sz w:val="32"/>
          <w:szCs w:val="32"/>
        </w:rPr>
        <w:t>Job Description – Carer</w:t>
      </w:r>
    </w:p>
    <w:tbl>
      <w:tblPr>
        <w:tblW w:w="1063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52"/>
        <w:gridCol w:w="4084"/>
        <w:gridCol w:w="1661"/>
        <w:gridCol w:w="2335"/>
      </w:tblGrid>
      <w:tr w:rsidR="00A10B40" w:rsidRPr="00A10B40" w14:paraId="0EA216F2" w14:textId="77777777" w:rsidTr="009961E9">
        <w:trPr>
          <w:trHeight w:val="517"/>
        </w:trPr>
        <w:tc>
          <w:tcPr>
            <w:tcW w:w="2552" w:type="dxa"/>
            <w:shd w:val="clear" w:color="auto" w:fill="D9D9D9" w:themeFill="background1" w:themeFillShade="D9"/>
          </w:tcPr>
          <w:p w14:paraId="4FFD4A7B" w14:textId="77777777" w:rsidR="00A10B40" w:rsidRPr="00A10B40" w:rsidRDefault="00A10B40" w:rsidP="00A10B40">
            <w:pPr>
              <w:rPr>
                <w:rFonts w:ascii="Arial" w:hAnsi="Arial" w:cs="Arial"/>
                <w:b/>
                <w:w w:val="95"/>
                <w:sz w:val="20"/>
                <w:szCs w:val="20"/>
              </w:rPr>
            </w:pPr>
            <w:r w:rsidRPr="00A10B40">
              <w:rPr>
                <w:rFonts w:ascii="Arial" w:hAnsi="Arial" w:cs="Arial"/>
                <w:b/>
                <w:w w:val="95"/>
                <w:sz w:val="20"/>
                <w:szCs w:val="20"/>
              </w:rPr>
              <w:t>Employee name:</w:t>
            </w:r>
          </w:p>
          <w:p w14:paraId="1C24CAA3" w14:textId="187B5F22" w:rsidR="00A10B40" w:rsidRPr="00A10B40" w:rsidRDefault="00A10B40" w:rsidP="00A10B40">
            <w:pPr>
              <w:rPr>
                <w:rFonts w:ascii="Arial" w:hAnsi="Arial" w:cs="Arial"/>
                <w:b/>
                <w:sz w:val="20"/>
                <w:szCs w:val="20"/>
              </w:rPr>
            </w:pPr>
          </w:p>
        </w:tc>
        <w:tc>
          <w:tcPr>
            <w:tcW w:w="4084" w:type="dxa"/>
            <w:shd w:val="clear" w:color="auto" w:fill="D9D9D9" w:themeFill="background1" w:themeFillShade="D9"/>
          </w:tcPr>
          <w:p w14:paraId="4A7E968C" w14:textId="54DEE88D" w:rsidR="00A10B40" w:rsidRPr="00A10B40" w:rsidRDefault="00A10B40" w:rsidP="00A10B40">
            <w:pPr>
              <w:rPr>
                <w:rFonts w:ascii="Arial" w:hAnsi="Arial" w:cs="Arial"/>
                <w:b/>
                <w:sz w:val="20"/>
                <w:szCs w:val="20"/>
              </w:rPr>
            </w:pPr>
            <w:r w:rsidRPr="00A10B40">
              <w:rPr>
                <w:rFonts w:ascii="Arial" w:hAnsi="Arial" w:cs="Arial"/>
                <w:b/>
                <w:sz w:val="20"/>
                <w:szCs w:val="20"/>
              </w:rPr>
              <w:t xml:space="preserve"> Karosel Care and Domestic Services Ltd</w:t>
            </w:r>
          </w:p>
        </w:tc>
        <w:tc>
          <w:tcPr>
            <w:tcW w:w="1661" w:type="dxa"/>
            <w:shd w:val="clear" w:color="auto" w:fill="D9D9D9" w:themeFill="background1" w:themeFillShade="D9"/>
          </w:tcPr>
          <w:p w14:paraId="75624FB3" w14:textId="2BB5DA03" w:rsidR="00A10B40" w:rsidRPr="00A10B40" w:rsidRDefault="00C2550F" w:rsidP="00A10B40">
            <w:pPr>
              <w:rPr>
                <w:rFonts w:ascii="Arial" w:hAnsi="Arial" w:cs="Arial"/>
                <w:b/>
                <w:sz w:val="20"/>
                <w:szCs w:val="20"/>
              </w:rPr>
            </w:pPr>
            <w:r>
              <w:rPr>
                <w:rFonts w:ascii="Arial" w:hAnsi="Arial" w:cs="Arial"/>
                <w:b/>
                <w:sz w:val="20"/>
                <w:szCs w:val="20"/>
              </w:rPr>
              <w:t xml:space="preserve"> </w:t>
            </w:r>
            <w:r w:rsidR="00A10B40" w:rsidRPr="00A10B40">
              <w:rPr>
                <w:rFonts w:ascii="Arial" w:hAnsi="Arial" w:cs="Arial"/>
                <w:b/>
                <w:sz w:val="20"/>
                <w:szCs w:val="20"/>
              </w:rPr>
              <w:t>Issue date:</w:t>
            </w:r>
          </w:p>
        </w:tc>
        <w:tc>
          <w:tcPr>
            <w:tcW w:w="2335" w:type="dxa"/>
            <w:shd w:val="clear" w:color="auto" w:fill="D9D9D9" w:themeFill="background1" w:themeFillShade="D9"/>
          </w:tcPr>
          <w:p w14:paraId="579873DF" w14:textId="03710B73" w:rsidR="00A10B40" w:rsidRPr="00A10B40" w:rsidRDefault="00A10B40" w:rsidP="00A10B40">
            <w:pPr>
              <w:rPr>
                <w:rFonts w:ascii="Arial" w:hAnsi="Arial" w:cs="Arial"/>
                <w:b/>
                <w:sz w:val="20"/>
                <w:szCs w:val="20"/>
              </w:rPr>
            </w:pPr>
            <w:r w:rsidRPr="00A10B40">
              <w:rPr>
                <w:rFonts w:ascii="Arial" w:hAnsi="Arial" w:cs="Arial"/>
                <w:b/>
                <w:sz w:val="20"/>
                <w:szCs w:val="20"/>
              </w:rPr>
              <w:t xml:space="preserve"> September 2018</w:t>
            </w:r>
          </w:p>
        </w:tc>
      </w:tr>
      <w:tr w:rsidR="00A10B40" w14:paraId="1D6624F2" w14:textId="77777777" w:rsidTr="009961E9">
        <w:trPr>
          <w:trHeight w:val="402"/>
        </w:trPr>
        <w:tc>
          <w:tcPr>
            <w:tcW w:w="2552" w:type="dxa"/>
            <w:shd w:val="clear" w:color="auto" w:fill="D9D9D9" w:themeFill="background1" w:themeFillShade="D9"/>
          </w:tcPr>
          <w:p w14:paraId="5FC72D17" w14:textId="77777777" w:rsidR="00A10B40" w:rsidRPr="00A10B40" w:rsidRDefault="00A10B40" w:rsidP="00A10B40">
            <w:pPr>
              <w:rPr>
                <w:rFonts w:ascii="Arial" w:hAnsi="Arial" w:cs="Arial"/>
                <w:b/>
                <w:sz w:val="20"/>
                <w:szCs w:val="20"/>
              </w:rPr>
            </w:pPr>
            <w:r w:rsidRPr="00A10B40">
              <w:rPr>
                <w:rFonts w:ascii="Arial" w:hAnsi="Arial" w:cs="Arial"/>
                <w:b/>
                <w:sz w:val="20"/>
                <w:szCs w:val="20"/>
              </w:rPr>
              <w:t>Job title:</w:t>
            </w:r>
          </w:p>
          <w:p w14:paraId="7B56E8B9" w14:textId="4D0F51EF" w:rsidR="00A10B40" w:rsidRPr="00A10B40" w:rsidRDefault="00A10B40" w:rsidP="00A10B40">
            <w:pPr>
              <w:rPr>
                <w:rFonts w:ascii="Arial" w:hAnsi="Arial" w:cs="Arial"/>
                <w:b/>
                <w:sz w:val="20"/>
                <w:szCs w:val="20"/>
              </w:rPr>
            </w:pPr>
          </w:p>
        </w:tc>
        <w:tc>
          <w:tcPr>
            <w:tcW w:w="8080" w:type="dxa"/>
            <w:gridSpan w:val="3"/>
            <w:shd w:val="clear" w:color="auto" w:fill="D9D9D9" w:themeFill="background1" w:themeFillShade="D9"/>
          </w:tcPr>
          <w:p w14:paraId="502B04DB" w14:textId="71AE76C5" w:rsidR="00A10B40" w:rsidRPr="00A10B40" w:rsidRDefault="00A10B40" w:rsidP="00A10B40">
            <w:pPr>
              <w:rPr>
                <w:rFonts w:ascii="Arial" w:hAnsi="Arial" w:cs="Arial"/>
                <w:b/>
                <w:sz w:val="20"/>
                <w:szCs w:val="20"/>
              </w:rPr>
            </w:pPr>
            <w:r w:rsidRPr="00A10B40">
              <w:rPr>
                <w:rFonts w:ascii="Arial" w:hAnsi="Arial" w:cs="Arial"/>
                <w:b/>
                <w:sz w:val="20"/>
                <w:szCs w:val="20"/>
              </w:rPr>
              <w:t>Carer</w:t>
            </w:r>
          </w:p>
        </w:tc>
      </w:tr>
      <w:tr w:rsidR="00A10B40" w14:paraId="4ED4B7AC" w14:textId="77777777" w:rsidTr="009961E9">
        <w:trPr>
          <w:trHeight w:val="239"/>
        </w:trPr>
        <w:tc>
          <w:tcPr>
            <w:tcW w:w="2552" w:type="dxa"/>
            <w:shd w:val="clear" w:color="auto" w:fill="D9D9D9" w:themeFill="background1" w:themeFillShade="D9"/>
          </w:tcPr>
          <w:p w14:paraId="0E5781E5" w14:textId="47E76CBE" w:rsidR="00A10B40" w:rsidRPr="00A10B40" w:rsidRDefault="00A10B40" w:rsidP="00A10B40">
            <w:pPr>
              <w:rPr>
                <w:rFonts w:ascii="Arial" w:hAnsi="Arial" w:cs="Arial"/>
                <w:b/>
                <w:sz w:val="20"/>
                <w:szCs w:val="20"/>
              </w:rPr>
            </w:pPr>
            <w:r>
              <w:rPr>
                <w:rFonts w:ascii="Arial" w:hAnsi="Arial" w:cs="Arial"/>
                <w:b/>
                <w:sz w:val="20"/>
                <w:szCs w:val="20"/>
              </w:rPr>
              <w:t>R</w:t>
            </w:r>
            <w:r w:rsidRPr="00A10B40">
              <w:rPr>
                <w:rFonts w:ascii="Arial" w:hAnsi="Arial" w:cs="Arial"/>
                <w:b/>
                <w:sz w:val="20"/>
                <w:szCs w:val="20"/>
              </w:rPr>
              <w:t>eports to:</w:t>
            </w:r>
          </w:p>
          <w:p w14:paraId="72A41427" w14:textId="67ED1BFC" w:rsidR="00A10B40" w:rsidRPr="00A10B40" w:rsidRDefault="00A10B40" w:rsidP="00A10B40">
            <w:pPr>
              <w:rPr>
                <w:rFonts w:ascii="Arial" w:hAnsi="Arial" w:cs="Arial"/>
                <w:b/>
                <w:sz w:val="20"/>
                <w:szCs w:val="20"/>
              </w:rPr>
            </w:pPr>
          </w:p>
        </w:tc>
        <w:tc>
          <w:tcPr>
            <w:tcW w:w="8080" w:type="dxa"/>
            <w:gridSpan w:val="3"/>
            <w:shd w:val="clear" w:color="auto" w:fill="D9D9D9" w:themeFill="background1" w:themeFillShade="D9"/>
          </w:tcPr>
          <w:p w14:paraId="1BA61DDF" w14:textId="7719C170" w:rsidR="00A10B40" w:rsidRPr="00A10B40" w:rsidRDefault="00A10B40" w:rsidP="00A10B40">
            <w:pPr>
              <w:rPr>
                <w:rFonts w:ascii="Arial" w:hAnsi="Arial" w:cs="Arial"/>
                <w:b/>
                <w:sz w:val="20"/>
                <w:szCs w:val="20"/>
              </w:rPr>
            </w:pPr>
            <w:r w:rsidRPr="00A10B40">
              <w:rPr>
                <w:rFonts w:ascii="Arial" w:hAnsi="Arial" w:cs="Arial"/>
                <w:b/>
                <w:w w:val="95"/>
                <w:sz w:val="20"/>
                <w:szCs w:val="20"/>
              </w:rPr>
              <w:t>Registered Manager</w:t>
            </w:r>
          </w:p>
        </w:tc>
      </w:tr>
      <w:tr w:rsidR="00A10B40" w14:paraId="1EDEFDD7" w14:textId="77777777" w:rsidTr="00C2550F">
        <w:trPr>
          <w:trHeight w:val="2934"/>
        </w:trPr>
        <w:tc>
          <w:tcPr>
            <w:tcW w:w="10632" w:type="dxa"/>
            <w:gridSpan w:val="4"/>
          </w:tcPr>
          <w:p w14:paraId="1048EB80" w14:textId="77777777" w:rsidR="00C2550F" w:rsidRDefault="00C2550F" w:rsidP="00F256CC">
            <w:pPr>
              <w:pStyle w:val="TableParagraph"/>
              <w:spacing w:line="229" w:lineRule="exact"/>
              <w:ind w:left="5"/>
              <w:rPr>
                <w:b/>
                <w:sz w:val="20"/>
              </w:rPr>
            </w:pPr>
          </w:p>
          <w:p w14:paraId="51971C26" w14:textId="576672A4" w:rsidR="00A10B40" w:rsidRPr="00A10B40" w:rsidRDefault="00A10B40" w:rsidP="00F256CC">
            <w:pPr>
              <w:pStyle w:val="TableParagraph"/>
              <w:spacing w:line="229" w:lineRule="exact"/>
              <w:ind w:left="5"/>
              <w:rPr>
                <w:b/>
                <w:sz w:val="20"/>
              </w:rPr>
            </w:pPr>
            <w:r w:rsidRPr="00A10B40">
              <w:rPr>
                <w:b/>
                <w:sz w:val="20"/>
              </w:rPr>
              <w:t>Main function of the job:</w:t>
            </w:r>
          </w:p>
          <w:p w14:paraId="3398D4D7" w14:textId="77777777" w:rsidR="00A10B40" w:rsidRPr="00A10B40" w:rsidRDefault="00A10B40" w:rsidP="00F256CC">
            <w:pPr>
              <w:pStyle w:val="TableParagraph"/>
              <w:spacing w:line="237" w:lineRule="auto"/>
              <w:ind w:left="5" w:right="183"/>
              <w:rPr>
                <w:sz w:val="20"/>
              </w:rPr>
            </w:pPr>
            <w:r w:rsidRPr="00A10B40">
              <w:rPr>
                <w:sz w:val="20"/>
              </w:rPr>
              <w:t>(Note:</w:t>
            </w:r>
            <w:r w:rsidRPr="00A10B40">
              <w:rPr>
                <w:spacing w:val="-16"/>
                <w:sz w:val="20"/>
              </w:rPr>
              <w:t xml:space="preserve"> </w:t>
            </w:r>
            <w:r w:rsidRPr="00A10B40">
              <w:rPr>
                <w:sz w:val="20"/>
              </w:rPr>
              <w:t>In</w:t>
            </w:r>
            <w:r w:rsidRPr="00A10B40">
              <w:rPr>
                <w:spacing w:val="-16"/>
                <w:sz w:val="20"/>
              </w:rPr>
              <w:t xml:space="preserve"> </w:t>
            </w:r>
            <w:r w:rsidRPr="00A10B40">
              <w:rPr>
                <w:sz w:val="20"/>
              </w:rPr>
              <w:t>addition</w:t>
            </w:r>
            <w:r w:rsidRPr="00A10B40">
              <w:rPr>
                <w:spacing w:val="-16"/>
                <w:sz w:val="20"/>
              </w:rPr>
              <w:t xml:space="preserve"> </w:t>
            </w:r>
            <w:r w:rsidRPr="00A10B40">
              <w:rPr>
                <w:sz w:val="20"/>
              </w:rPr>
              <w:t>to</w:t>
            </w:r>
            <w:r w:rsidRPr="00A10B40">
              <w:rPr>
                <w:spacing w:val="-16"/>
                <w:sz w:val="20"/>
              </w:rPr>
              <w:t xml:space="preserve"> </w:t>
            </w:r>
            <w:r w:rsidRPr="00A10B40">
              <w:rPr>
                <w:sz w:val="20"/>
              </w:rPr>
              <w:t>these</w:t>
            </w:r>
            <w:r w:rsidRPr="00A10B40">
              <w:rPr>
                <w:spacing w:val="-16"/>
                <w:sz w:val="20"/>
              </w:rPr>
              <w:t xml:space="preserve"> </w:t>
            </w:r>
            <w:r w:rsidRPr="00A10B40">
              <w:rPr>
                <w:sz w:val="20"/>
              </w:rPr>
              <w:t>functions</w:t>
            </w:r>
            <w:r w:rsidRPr="00A10B40">
              <w:rPr>
                <w:spacing w:val="-16"/>
                <w:sz w:val="20"/>
              </w:rPr>
              <w:t xml:space="preserve"> </w:t>
            </w:r>
            <w:r w:rsidRPr="00A10B40">
              <w:rPr>
                <w:sz w:val="20"/>
              </w:rPr>
              <w:t>employees</w:t>
            </w:r>
            <w:r w:rsidRPr="00A10B40">
              <w:rPr>
                <w:spacing w:val="-16"/>
                <w:sz w:val="20"/>
              </w:rPr>
              <w:t xml:space="preserve"> </w:t>
            </w:r>
            <w:r w:rsidRPr="00A10B40">
              <w:rPr>
                <w:sz w:val="20"/>
              </w:rPr>
              <w:t>are</w:t>
            </w:r>
            <w:r w:rsidRPr="00A10B40">
              <w:rPr>
                <w:spacing w:val="-16"/>
                <w:sz w:val="20"/>
              </w:rPr>
              <w:t xml:space="preserve"> </w:t>
            </w:r>
            <w:r w:rsidRPr="00A10B40">
              <w:rPr>
                <w:sz w:val="20"/>
              </w:rPr>
              <w:t>required</w:t>
            </w:r>
            <w:r w:rsidRPr="00A10B40">
              <w:rPr>
                <w:spacing w:val="-16"/>
                <w:sz w:val="20"/>
              </w:rPr>
              <w:t xml:space="preserve"> </w:t>
            </w:r>
            <w:r w:rsidRPr="00A10B40">
              <w:rPr>
                <w:sz w:val="20"/>
              </w:rPr>
              <w:t>to</w:t>
            </w:r>
            <w:r w:rsidRPr="00A10B40">
              <w:rPr>
                <w:spacing w:val="-16"/>
                <w:sz w:val="20"/>
              </w:rPr>
              <w:t xml:space="preserve"> </w:t>
            </w:r>
            <w:r w:rsidRPr="00A10B40">
              <w:rPr>
                <w:sz w:val="20"/>
              </w:rPr>
              <w:t>carry</w:t>
            </w:r>
            <w:r w:rsidRPr="00A10B40">
              <w:rPr>
                <w:spacing w:val="-16"/>
                <w:sz w:val="20"/>
              </w:rPr>
              <w:t xml:space="preserve"> </w:t>
            </w:r>
            <w:r w:rsidRPr="00A10B40">
              <w:rPr>
                <w:sz w:val="20"/>
              </w:rPr>
              <w:t>out</w:t>
            </w:r>
            <w:r w:rsidRPr="00A10B40">
              <w:rPr>
                <w:spacing w:val="-16"/>
                <w:sz w:val="20"/>
              </w:rPr>
              <w:t xml:space="preserve"> </w:t>
            </w:r>
            <w:r w:rsidRPr="00A10B40">
              <w:rPr>
                <w:sz w:val="20"/>
              </w:rPr>
              <w:t>such</w:t>
            </w:r>
            <w:r w:rsidRPr="00A10B40">
              <w:rPr>
                <w:spacing w:val="-16"/>
                <w:sz w:val="20"/>
              </w:rPr>
              <w:t xml:space="preserve"> </w:t>
            </w:r>
            <w:r w:rsidRPr="00A10B40">
              <w:rPr>
                <w:sz w:val="20"/>
              </w:rPr>
              <w:t>duties</w:t>
            </w:r>
            <w:r w:rsidRPr="00A10B40">
              <w:rPr>
                <w:spacing w:val="-16"/>
                <w:sz w:val="20"/>
              </w:rPr>
              <w:t xml:space="preserve"> </w:t>
            </w:r>
            <w:r w:rsidRPr="00A10B40">
              <w:rPr>
                <w:sz w:val="20"/>
              </w:rPr>
              <w:t>as</w:t>
            </w:r>
            <w:r w:rsidRPr="00A10B40">
              <w:rPr>
                <w:spacing w:val="-16"/>
                <w:sz w:val="20"/>
              </w:rPr>
              <w:t xml:space="preserve"> </w:t>
            </w:r>
            <w:r w:rsidRPr="00A10B40">
              <w:rPr>
                <w:sz w:val="20"/>
              </w:rPr>
              <w:t>may</w:t>
            </w:r>
            <w:r w:rsidRPr="00A10B40">
              <w:rPr>
                <w:spacing w:val="-16"/>
                <w:sz w:val="20"/>
              </w:rPr>
              <w:t xml:space="preserve"> </w:t>
            </w:r>
            <w:r w:rsidRPr="00A10B40">
              <w:rPr>
                <w:sz w:val="20"/>
              </w:rPr>
              <w:t>reasonably</w:t>
            </w:r>
            <w:r w:rsidRPr="00A10B40">
              <w:rPr>
                <w:spacing w:val="-16"/>
                <w:sz w:val="20"/>
              </w:rPr>
              <w:t xml:space="preserve"> </w:t>
            </w:r>
            <w:r w:rsidRPr="00A10B40">
              <w:rPr>
                <w:sz w:val="20"/>
              </w:rPr>
              <w:t>be</w:t>
            </w:r>
            <w:r w:rsidRPr="00A10B40">
              <w:rPr>
                <w:spacing w:val="-16"/>
                <w:sz w:val="20"/>
              </w:rPr>
              <w:t xml:space="preserve"> </w:t>
            </w:r>
            <w:r w:rsidRPr="00A10B40">
              <w:rPr>
                <w:sz w:val="20"/>
              </w:rPr>
              <w:t>required for</w:t>
            </w:r>
            <w:r w:rsidRPr="00A10B40">
              <w:rPr>
                <w:spacing w:val="-16"/>
                <w:sz w:val="20"/>
              </w:rPr>
              <w:t xml:space="preserve"> </w:t>
            </w:r>
            <w:r w:rsidRPr="00A10B40">
              <w:rPr>
                <w:sz w:val="20"/>
              </w:rPr>
              <w:t>the</w:t>
            </w:r>
            <w:r w:rsidRPr="00A10B40">
              <w:rPr>
                <w:spacing w:val="-16"/>
                <w:sz w:val="20"/>
              </w:rPr>
              <w:t xml:space="preserve"> </w:t>
            </w:r>
            <w:r w:rsidRPr="00A10B40">
              <w:rPr>
                <w:sz w:val="20"/>
              </w:rPr>
              <w:t>proper</w:t>
            </w:r>
            <w:r w:rsidRPr="00A10B40">
              <w:rPr>
                <w:spacing w:val="-16"/>
                <w:sz w:val="20"/>
              </w:rPr>
              <w:t xml:space="preserve"> </w:t>
            </w:r>
            <w:r w:rsidRPr="00A10B40">
              <w:rPr>
                <w:sz w:val="20"/>
              </w:rPr>
              <w:t>performance</w:t>
            </w:r>
            <w:r w:rsidRPr="00A10B40">
              <w:rPr>
                <w:spacing w:val="-16"/>
                <w:sz w:val="20"/>
              </w:rPr>
              <w:t xml:space="preserve"> </w:t>
            </w:r>
            <w:r w:rsidRPr="00A10B40">
              <w:rPr>
                <w:sz w:val="20"/>
              </w:rPr>
              <w:t>of</w:t>
            </w:r>
            <w:r w:rsidRPr="00A10B40">
              <w:rPr>
                <w:spacing w:val="-16"/>
                <w:sz w:val="20"/>
              </w:rPr>
              <w:t xml:space="preserve"> </w:t>
            </w:r>
            <w:r w:rsidRPr="00A10B40">
              <w:rPr>
                <w:sz w:val="20"/>
              </w:rPr>
              <w:t>their</w:t>
            </w:r>
            <w:r w:rsidRPr="00A10B40">
              <w:rPr>
                <w:spacing w:val="-16"/>
                <w:sz w:val="20"/>
              </w:rPr>
              <w:t xml:space="preserve"> </w:t>
            </w:r>
            <w:r w:rsidRPr="00A10B40">
              <w:rPr>
                <w:sz w:val="20"/>
              </w:rPr>
              <w:t>role).</w:t>
            </w:r>
          </w:p>
          <w:p w14:paraId="092A0E75" w14:textId="77777777" w:rsidR="00A10B40" w:rsidRPr="00A10B40" w:rsidRDefault="00A10B40" w:rsidP="00F256CC">
            <w:pPr>
              <w:pStyle w:val="TableParagraph"/>
              <w:spacing w:before="1"/>
            </w:pPr>
          </w:p>
          <w:p w14:paraId="2D794385" w14:textId="0C18275E" w:rsidR="00A10B40" w:rsidRPr="00A10B40" w:rsidRDefault="00A10B40" w:rsidP="00F256CC">
            <w:pPr>
              <w:pStyle w:val="TableParagraph"/>
              <w:spacing w:line="237" w:lineRule="auto"/>
              <w:ind w:left="5"/>
              <w:rPr>
                <w:sz w:val="20"/>
              </w:rPr>
            </w:pPr>
            <w:r w:rsidRPr="00A10B40">
              <w:rPr>
                <w:sz w:val="20"/>
              </w:rPr>
              <w:t>To</w:t>
            </w:r>
            <w:r w:rsidRPr="00A10B40">
              <w:rPr>
                <w:spacing w:val="-15"/>
                <w:sz w:val="20"/>
              </w:rPr>
              <w:t xml:space="preserve"> </w:t>
            </w:r>
            <w:r w:rsidRPr="00A10B40">
              <w:rPr>
                <w:sz w:val="20"/>
              </w:rPr>
              <w:t>maintain</w:t>
            </w:r>
            <w:r w:rsidRPr="00A10B40">
              <w:rPr>
                <w:spacing w:val="-15"/>
                <w:sz w:val="20"/>
              </w:rPr>
              <w:t xml:space="preserve"> </w:t>
            </w:r>
            <w:r w:rsidRPr="00A10B40">
              <w:rPr>
                <w:sz w:val="20"/>
              </w:rPr>
              <w:t>Care</w:t>
            </w:r>
            <w:r w:rsidRPr="00A10B40">
              <w:rPr>
                <w:spacing w:val="-15"/>
                <w:sz w:val="20"/>
              </w:rPr>
              <w:t xml:space="preserve"> </w:t>
            </w:r>
            <w:r w:rsidRPr="00A10B40">
              <w:rPr>
                <w:sz w:val="20"/>
              </w:rPr>
              <w:t>skills</w:t>
            </w:r>
            <w:r w:rsidRPr="00A10B40">
              <w:rPr>
                <w:spacing w:val="-15"/>
                <w:sz w:val="20"/>
              </w:rPr>
              <w:t xml:space="preserve"> </w:t>
            </w:r>
            <w:r w:rsidRPr="00A10B40">
              <w:rPr>
                <w:sz w:val="20"/>
              </w:rPr>
              <w:t>at</w:t>
            </w:r>
            <w:r w:rsidRPr="00A10B40">
              <w:rPr>
                <w:spacing w:val="-15"/>
                <w:sz w:val="20"/>
              </w:rPr>
              <w:t xml:space="preserve"> </w:t>
            </w:r>
            <w:r w:rsidRPr="00A10B40">
              <w:rPr>
                <w:sz w:val="20"/>
              </w:rPr>
              <w:t>a</w:t>
            </w:r>
            <w:r w:rsidRPr="00A10B40">
              <w:rPr>
                <w:spacing w:val="-15"/>
                <w:sz w:val="20"/>
              </w:rPr>
              <w:t xml:space="preserve"> </w:t>
            </w:r>
            <w:r w:rsidRPr="00A10B40">
              <w:rPr>
                <w:sz w:val="20"/>
              </w:rPr>
              <w:t>current</w:t>
            </w:r>
            <w:r w:rsidRPr="00A10B40">
              <w:rPr>
                <w:spacing w:val="-15"/>
                <w:sz w:val="20"/>
              </w:rPr>
              <w:t xml:space="preserve"> </w:t>
            </w:r>
            <w:r w:rsidRPr="00A10B40">
              <w:rPr>
                <w:sz w:val="20"/>
              </w:rPr>
              <w:t>level and</w:t>
            </w:r>
            <w:r w:rsidRPr="00A10B40">
              <w:rPr>
                <w:spacing w:val="-15"/>
                <w:sz w:val="20"/>
              </w:rPr>
              <w:t xml:space="preserve"> </w:t>
            </w:r>
            <w:r w:rsidRPr="00A10B40">
              <w:rPr>
                <w:sz w:val="20"/>
              </w:rPr>
              <w:t>undertake</w:t>
            </w:r>
            <w:r w:rsidRPr="00A10B40">
              <w:rPr>
                <w:spacing w:val="-15"/>
                <w:sz w:val="20"/>
              </w:rPr>
              <w:t xml:space="preserve"> </w:t>
            </w:r>
            <w:r w:rsidRPr="00A10B40">
              <w:rPr>
                <w:sz w:val="20"/>
              </w:rPr>
              <w:t>such</w:t>
            </w:r>
            <w:r w:rsidRPr="00A10B40">
              <w:rPr>
                <w:spacing w:val="-15"/>
                <w:sz w:val="20"/>
              </w:rPr>
              <w:t xml:space="preserve"> </w:t>
            </w:r>
            <w:r w:rsidRPr="00A10B40">
              <w:rPr>
                <w:sz w:val="20"/>
              </w:rPr>
              <w:t>training</w:t>
            </w:r>
            <w:r w:rsidRPr="00A10B40">
              <w:rPr>
                <w:spacing w:val="-15"/>
                <w:sz w:val="20"/>
              </w:rPr>
              <w:t xml:space="preserve"> </w:t>
            </w:r>
            <w:r w:rsidRPr="00A10B40">
              <w:rPr>
                <w:sz w:val="20"/>
              </w:rPr>
              <w:t>and</w:t>
            </w:r>
            <w:r w:rsidRPr="00A10B40">
              <w:rPr>
                <w:spacing w:val="-15"/>
                <w:sz w:val="20"/>
              </w:rPr>
              <w:t xml:space="preserve"> </w:t>
            </w:r>
            <w:r w:rsidRPr="00A10B40">
              <w:rPr>
                <w:sz w:val="20"/>
              </w:rPr>
              <w:t>development</w:t>
            </w:r>
            <w:r w:rsidRPr="00A10B40">
              <w:rPr>
                <w:spacing w:val="-15"/>
                <w:sz w:val="20"/>
              </w:rPr>
              <w:t xml:space="preserve"> </w:t>
            </w:r>
            <w:r w:rsidRPr="00A10B40">
              <w:rPr>
                <w:sz w:val="20"/>
              </w:rPr>
              <w:t>as</w:t>
            </w:r>
            <w:r w:rsidRPr="00A10B40">
              <w:rPr>
                <w:spacing w:val="-15"/>
                <w:sz w:val="20"/>
              </w:rPr>
              <w:t xml:space="preserve"> </w:t>
            </w:r>
            <w:r w:rsidRPr="00A10B40">
              <w:rPr>
                <w:sz w:val="20"/>
              </w:rPr>
              <w:t>may</w:t>
            </w:r>
            <w:r w:rsidRPr="00A10B40">
              <w:rPr>
                <w:spacing w:val="-15"/>
                <w:sz w:val="20"/>
              </w:rPr>
              <w:t xml:space="preserve"> </w:t>
            </w:r>
            <w:r w:rsidRPr="00A10B40">
              <w:rPr>
                <w:sz w:val="20"/>
              </w:rPr>
              <w:t>from</w:t>
            </w:r>
            <w:r w:rsidRPr="00A10B40">
              <w:rPr>
                <w:spacing w:val="-15"/>
                <w:sz w:val="20"/>
              </w:rPr>
              <w:t xml:space="preserve"> </w:t>
            </w:r>
            <w:r w:rsidRPr="00A10B40">
              <w:rPr>
                <w:sz w:val="20"/>
              </w:rPr>
              <w:t>time-to-time</w:t>
            </w:r>
            <w:r w:rsidRPr="00A10B40">
              <w:rPr>
                <w:spacing w:val="-15"/>
                <w:sz w:val="20"/>
              </w:rPr>
              <w:t xml:space="preserve"> </w:t>
            </w:r>
            <w:r w:rsidRPr="00A10B40">
              <w:rPr>
                <w:sz w:val="20"/>
              </w:rPr>
              <w:t>be required</w:t>
            </w:r>
            <w:r w:rsidRPr="00A10B40">
              <w:rPr>
                <w:spacing w:val="-18"/>
                <w:sz w:val="20"/>
              </w:rPr>
              <w:t xml:space="preserve"> </w:t>
            </w:r>
            <w:r w:rsidRPr="00A10B40">
              <w:rPr>
                <w:sz w:val="20"/>
              </w:rPr>
              <w:t>to</w:t>
            </w:r>
            <w:r w:rsidRPr="00A10B40">
              <w:rPr>
                <w:spacing w:val="-18"/>
                <w:sz w:val="20"/>
              </w:rPr>
              <w:t xml:space="preserve"> </w:t>
            </w:r>
            <w:r w:rsidRPr="00A10B40">
              <w:rPr>
                <w:sz w:val="20"/>
              </w:rPr>
              <w:t>maintain</w:t>
            </w:r>
            <w:r w:rsidRPr="00A10B40">
              <w:rPr>
                <w:spacing w:val="-18"/>
                <w:sz w:val="20"/>
              </w:rPr>
              <w:t xml:space="preserve"> </w:t>
            </w:r>
            <w:r w:rsidRPr="00A10B40">
              <w:rPr>
                <w:sz w:val="20"/>
              </w:rPr>
              <w:t>practices</w:t>
            </w:r>
            <w:r w:rsidRPr="00A10B40">
              <w:rPr>
                <w:spacing w:val="-18"/>
                <w:sz w:val="20"/>
              </w:rPr>
              <w:t xml:space="preserve"> </w:t>
            </w:r>
            <w:r w:rsidRPr="00A10B40">
              <w:rPr>
                <w:sz w:val="20"/>
              </w:rPr>
              <w:t>as</w:t>
            </w:r>
            <w:r w:rsidRPr="00A10B40">
              <w:rPr>
                <w:spacing w:val="-18"/>
                <w:sz w:val="20"/>
              </w:rPr>
              <w:t xml:space="preserve"> </w:t>
            </w:r>
            <w:r w:rsidRPr="00A10B40">
              <w:rPr>
                <w:sz w:val="20"/>
              </w:rPr>
              <w:t>up-to-date.</w:t>
            </w:r>
          </w:p>
          <w:p w14:paraId="202014D1" w14:textId="77777777" w:rsidR="00A10B40" w:rsidRPr="00A10B40" w:rsidRDefault="00A10B40" w:rsidP="00F256CC">
            <w:pPr>
              <w:pStyle w:val="TableParagraph"/>
              <w:spacing w:before="10"/>
              <w:rPr>
                <w:sz w:val="21"/>
              </w:rPr>
            </w:pPr>
          </w:p>
          <w:p w14:paraId="55F9DB66" w14:textId="5A7AE89F" w:rsidR="00A10B40" w:rsidRPr="00A10B40" w:rsidRDefault="00A10B40" w:rsidP="00F256CC">
            <w:pPr>
              <w:pStyle w:val="TableParagraph"/>
              <w:spacing w:before="1" w:line="237" w:lineRule="auto"/>
              <w:ind w:left="5" w:right="183"/>
              <w:rPr>
                <w:sz w:val="20"/>
              </w:rPr>
            </w:pPr>
            <w:r w:rsidRPr="00A10B40">
              <w:rPr>
                <w:sz w:val="20"/>
              </w:rPr>
              <w:t xml:space="preserve">To </w:t>
            </w:r>
            <w:r w:rsidR="00C2550F">
              <w:rPr>
                <w:sz w:val="20"/>
              </w:rPr>
              <w:t xml:space="preserve">comply with the </w:t>
            </w:r>
            <w:r w:rsidRPr="00A10B40">
              <w:rPr>
                <w:sz w:val="20"/>
              </w:rPr>
              <w:t xml:space="preserve">Care services in accordance with current best practices, according to policy </w:t>
            </w:r>
            <w:r w:rsidRPr="00A10B40">
              <w:rPr>
                <w:spacing w:val="-2"/>
                <w:sz w:val="20"/>
              </w:rPr>
              <w:t xml:space="preserve">and </w:t>
            </w:r>
            <w:r w:rsidRPr="00A10B40">
              <w:rPr>
                <w:sz w:val="20"/>
              </w:rPr>
              <w:t>procedures,</w:t>
            </w:r>
            <w:r w:rsidRPr="00A10B40">
              <w:rPr>
                <w:spacing w:val="-23"/>
                <w:sz w:val="20"/>
              </w:rPr>
              <w:t xml:space="preserve"> </w:t>
            </w:r>
            <w:r w:rsidRPr="00A10B40">
              <w:rPr>
                <w:sz w:val="20"/>
              </w:rPr>
              <w:t>agreed</w:t>
            </w:r>
            <w:r w:rsidRPr="00A10B40">
              <w:rPr>
                <w:spacing w:val="-23"/>
                <w:sz w:val="20"/>
              </w:rPr>
              <w:t xml:space="preserve"> </w:t>
            </w:r>
            <w:r w:rsidRPr="00A10B40">
              <w:rPr>
                <w:sz w:val="20"/>
              </w:rPr>
              <w:t>standards,</w:t>
            </w:r>
            <w:r w:rsidRPr="00A10B40">
              <w:rPr>
                <w:spacing w:val="-23"/>
                <w:sz w:val="20"/>
              </w:rPr>
              <w:t xml:space="preserve"> </w:t>
            </w:r>
            <w:r w:rsidRPr="00A10B40">
              <w:rPr>
                <w:sz w:val="20"/>
              </w:rPr>
              <w:t>legislative</w:t>
            </w:r>
            <w:r w:rsidRPr="00A10B40">
              <w:rPr>
                <w:spacing w:val="-23"/>
                <w:sz w:val="20"/>
              </w:rPr>
              <w:t xml:space="preserve"> </w:t>
            </w:r>
            <w:r w:rsidRPr="00A10B40">
              <w:rPr>
                <w:sz w:val="20"/>
              </w:rPr>
              <w:t>requirements,</w:t>
            </w:r>
            <w:r w:rsidRPr="00A10B40">
              <w:rPr>
                <w:spacing w:val="-23"/>
                <w:sz w:val="20"/>
              </w:rPr>
              <w:t xml:space="preserve"> </w:t>
            </w:r>
            <w:r w:rsidRPr="00A10B40">
              <w:rPr>
                <w:sz w:val="20"/>
              </w:rPr>
              <w:t>and</w:t>
            </w:r>
            <w:r w:rsidRPr="00A10B40">
              <w:rPr>
                <w:spacing w:val="-23"/>
                <w:sz w:val="20"/>
              </w:rPr>
              <w:t xml:space="preserve"> </w:t>
            </w:r>
            <w:r w:rsidRPr="00A10B40">
              <w:rPr>
                <w:sz w:val="20"/>
              </w:rPr>
              <w:t>relevant</w:t>
            </w:r>
            <w:r w:rsidRPr="00A10B40">
              <w:rPr>
                <w:spacing w:val="-23"/>
                <w:sz w:val="20"/>
              </w:rPr>
              <w:t xml:space="preserve"> </w:t>
            </w:r>
            <w:r w:rsidRPr="00A10B40">
              <w:rPr>
                <w:sz w:val="20"/>
              </w:rPr>
              <w:t>regulations</w:t>
            </w:r>
            <w:r w:rsidRPr="00A10B40">
              <w:rPr>
                <w:spacing w:val="-23"/>
                <w:sz w:val="20"/>
              </w:rPr>
              <w:t xml:space="preserve"> </w:t>
            </w:r>
            <w:r w:rsidRPr="00A10B40">
              <w:rPr>
                <w:sz w:val="20"/>
              </w:rPr>
              <w:t>under</w:t>
            </w:r>
            <w:r w:rsidRPr="00A10B40">
              <w:rPr>
                <w:spacing w:val="-23"/>
                <w:sz w:val="20"/>
              </w:rPr>
              <w:t xml:space="preserve"> </w:t>
            </w:r>
            <w:r w:rsidRPr="00A10B40">
              <w:rPr>
                <w:sz w:val="20"/>
              </w:rPr>
              <w:t>the</w:t>
            </w:r>
            <w:r w:rsidRPr="00A10B40">
              <w:rPr>
                <w:spacing w:val="-23"/>
                <w:sz w:val="20"/>
              </w:rPr>
              <w:t xml:space="preserve"> </w:t>
            </w:r>
            <w:r w:rsidRPr="00A10B40">
              <w:rPr>
                <w:sz w:val="20"/>
              </w:rPr>
              <w:t>direction</w:t>
            </w:r>
            <w:r w:rsidRPr="00A10B40">
              <w:rPr>
                <w:spacing w:val="-23"/>
                <w:sz w:val="20"/>
              </w:rPr>
              <w:t xml:space="preserve"> </w:t>
            </w:r>
            <w:r w:rsidRPr="00A10B40">
              <w:rPr>
                <w:sz w:val="20"/>
              </w:rPr>
              <w:t>of</w:t>
            </w:r>
            <w:r w:rsidRPr="00A10B40">
              <w:rPr>
                <w:spacing w:val="-23"/>
                <w:sz w:val="20"/>
              </w:rPr>
              <w:t xml:space="preserve"> </w:t>
            </w:r>
            <w:r w:rsidRPr="00A10B40">
              <w:rPr>
                <w:sz w:val="20"/>
              </w:rPr>
              <w:t>the</w:t>
            </w:r>
            <w:r w:rsidRPr="00A10B40">
              <w:rPr>
                <w:spacing w:val="-23"/>
                <w:sz w:val="20"/>
              </w:rPr>
              <w:t xml:space="preserve"> </w:t>
            </w:r>
            <w:r w:rsidRPr="00A10B40">
              <w:rPr>
                <w:sz w:val="20"/>
              </w:rPr>
              <w:t>Manager, and</w:t>
            </w:r>
            <w:r w:rsidRPr="00A10B40">
              <w:rPr>
                <w:spacing w:val="-19"/>
                <w:sz w:val="20"/>
              </w:rPr>
              <w:t xml:space="preserve"> </w:t>
            </w:r>
            <w:r w:rsidRPr="00A10B40">
              <w:rPr>
                <w:sz w:val="20"/>
              </w:rPr>
              <w:t>within</w:t>
            </w:r>
            <w:r w:rsidRPr="00A10B40">
              <w:rPr>
                <w:spacing w:val="-19"/>
                <w:sz w:val="20"/>
              </w:rPr>
              <w:t xml:space="preserve"> </w:t>
            </w:r>
            <w:r w:rsidRPr="00A10B40">
              <w:rPr>
                <w:sz w:val="20"/>
              </w:rPr>
              <w:t>the</w:t>
            </w:r>
            <w:r w:rsidRPr="00A10B40">
              <w:rPr>
                <w:spacing w:val="-19"/>
                <w:sz w:val="20"/>
              </w:rPr>
              <w:t xml:space="preserve"> </w:t>
            </w:r>
            <w:r w:rsidRPr="00A10B40">
              <w:rPr>
                <w:sz w:val="20"/>
              </w:rPr>
              <w:t>financial</w:t>
            </w:r>
            <w:r w:rsidRPr="00A10B40">
              <w:rPr>
                <w:spacing w:val="-19"/>
                <w:sz w:val="20"/>
              </w:rPr>
              <w:t xml:space="preserve"> </w:t>
            </w:r>
            <w:r w:rsidRPr="00A10B40">
              <w:rPr>
                <w:sz w:val="20"/>
              </w:rPr>
              <w:t>plans</w:t>
            </w:r>
            <w:r w:rsidRPr="00A10B40">
              <w:rPr>
                <w:spacing w:val="-19"/>
                <w:sz w:val="20"/>
              </w:rPr>
              <w:t xml:space="preserve"> </w:t>
            </w:r>
            <w:r w:rsidRPr="00A10B40">
              <w:rPr>
                <w:sz w:val="20"/>
              </w:rPr>
              <w:t>agreed</w:t>
            </w:r>
            <w:r w:rsidRPr="00A10B40">
              <w:rPr>
                <w:spacing w:val="-19"/>
                <w:sz w:val="20"/>
              </w:rPr>
              <w:t xml:space="preserve"> </w:t>
            </w:r>
            <w:r w:rsidRPr="00A10B40">
              <w:rPr>
                <w:sz w:val="20"/>
              </w:rPr>
              <w:t>from</w:t>
            </w:r>
            <w:r w:rsidRPr="00A10B40">
              <w:rPr>
                <w:spacing w:val="-19"/>
                <w:sz w:val="20"/>
              </w:rPr>
              <w:t xml:space="preserve"> </w:t>
            </w:r>
            <w:r w:rsidRPr="00A10B40">
              <w:rPr>
                <w:sz w:val="20"/>
              </w:rPr>
              <w:t>time-to-time.</w:t>
            </w:r>
          </w:p>
          <w:p w14:paraId="6D62BD6E" w14:textId="77777777" w:rsidR="00A10B40" w:rsidRPr="00A10B40" w:rsidRDefault="00A10B40" w:rsidP="00F256CC">
            <w:pPr>
              <w:pStyle w:val="TableParagraph"/>
              <w:spacing w:before="10"/>
              <w:rPr>
                <w:sz w:val="21"/>
              </w:rPr>
            </w:pPr>
          </w:p>
          <w:p w14:paraId="000A1BF4" w14:textId="66F62C60" w:rsidR="00A10B40" w:rsidRPr="00A10B40" w:rsidRDefault="00A10B40" w:rsidP="00F256CC">
            <w:pPr>
              <w:pStyle w:val="TableParagraph"/>
              <w:spacing w:line="207" w:lineRule="exact"/>
              <w:ind w:left="5"/>
              <w:rPr>
                <w:sz w:val="20"/>
              </w:rPr>
            </w:pPr>
          </w:p>
        </w:tc>
      </w:tr>
      <w:tr w:rsidR="00A10B40" w14:paraId="45177470" w14:textId="77777777" w:rsidTr="009961E9">
        <w:trPr>
          <w:trHeight w:val="748"/>
        </w:trPr>
        <w:tc>
          <w:tcPr>
            <w:tcW w:w="2552" w:type="dxa"/>
          </w:tcPr>
          <w:p w14:paraId="3A37A35B" w14:textId="77777777" w:rsidR="00A10B40" w:rsidRDefault="00A10B40" w:rsidP="00F256CC">
            <w:pPr>
              <w:pStyle w:val="TableParagraph"/>
              <w:spacing w:before="3"/>
              <w:ind w:left="5"/>
              <w:rPr>
                <w:b/>
                <w:sz w:val="20"/>
              </w:rPr>
            </w:pPr>
            <w:r>
              <w:rPr>
                <w:b/>
                <w:sz w:val="21"/>
              </w:rPr>
              <w:t>L</w:t>
            </w:r>
            <w:r>
              <w:rPr>
                <w:b/>
                <w:sz w:val="20"/>
              </w:rPr>
              <w:t>ocation:</w:t>
            </w:r>
          </w:p>
        </w:tc>
        <w:tc>
          <w:tcPr>
            <w:tcW w:w="8080" w:type="dxa"/>
            <w:gridSpan w:val="3"/>
          </w:tcPr>
          <w:p w14:paraId="03829EEC" w14:textId="7119E9A0" w:rsidR="00A10B40" w:rsidRDefault="004E3E8F" w:rsidP="00F256CC">
            <w:pPr>
              <w:pStyle w:val="TableParagraph"/>
              <w:spacing w:before="14" w:line="237" w:lineRule="auto"/>
              <w:ind w:left="5" w:firstLine="53"/>
              <w:rPr>
                <w:sz w:val="20"/>
              </w:rPr>
            </w:pPr>
            <w:r>
              <w:rPr>
                <w:sz w:val="20"/>
              </w:rPr>
              <w:t xml:space="preserve"> All areas that the company operates in if required, to assist with the needs of the business  to ensure all service users are cared for and not put at risk.</w:t>
            </w:r>
            <w:bookmarkStart w:id="0" w:name="_GoBack"/>
            <w:bookmarkEnd w:id="0"/>
          </w:p>
        </w:tc>
      </w:tr>
    </w:tbl>
    <w:tbl>
      <w:tblPr>
        <w:tblStyle w:val="TableGrid1"/>
        <w:tblW w:w="0" w:type="auto"/>
        <w:tblInd w:w="-5" w:type="dxa"/>
        <w:tblLook w:val="04A0" w:firstRow="1" w:lastRow="0" w:firstColumn="1" w:lastColumn="0" w:noHBand="0" w:noVBand="1"/>
      </w:tblPr>
      <w:tblGrid>
        <w:gridCol w:w="2552"/>
        <w:gridCol w:w="8080"/>
      </w:tblGrid>
      <w:tr w:rsidR="00A10B40" w:rsidRPr="008B4216" w14:paraId="3DB3F12F" w14:textId="77777777" w:rsidTr="009961E9">
        <w:tc>
          <w:tcPr>
            <w:tcW w:w="2552" w:type="dxa"/>
          </w:tcPr>
          <w:p w14:paraId="7C879B69" w14:textId="0A7963BC" w:rsidR="00A10B40" w:rsidRPr="00F86B25" w:rsidRDefault="00A10B40" w:rsidP="00F256CC">
            <w:pPr>
              <w:pStyle w:val="BodyText"/>
              <w:spacing w:before="9"/>
              <w:rPr>
                <w:b/>
                <w:sz w:val="20"/>
                <w:szCs w:val="20"/>
              </w:rPr>
            </w:pPr>
            <w:r w:rsidRPr="00F86B25">
              <w:rPr>
                <w:b/>
                <w:sz w:val="20"/>
                <w:szCs w:val="20"/>
              </w:rPr>
              <w:t>Care Provision</w:t>
            </w:r>
          </w:p>
        </w:tc>
        <w:tc>
          <w:tcPr>
            <w:tcW w:w="8080" w:type="dxa"/>
          </w:tcPr>
          <w:p w14:paraId="706070ED" w14:textId="76CE288F" w:rsidR="00F86B25" w:rsidRPr="00F86B25" w:rsidRDefault="00F86B25" w:rsidP="00F86B25">
            <w:pPr>
              <w:rPr>
                <w:rFonts w:ascii="Arial" w:hAnsi="Arial" w:cs="Arial"/>
                <w:sz w:val="20"/>
                <w:szCs w:val="20"/>
              </w:rPr>
            </w:pPr>
            <w:r w:rsidRPr="00F86B25">
              <w:rPr>
                <w:rFonts w:ascii="Arial" w:hAnsi="Arial" w:cs="Arial"/>
                <w:sz w:val="20"/>
                <w:szCs w:val="20"/>
              </w:rPr>
              <w:t>To provide personal care and support to Service Users with a range of needs, illnesses and disabilities</w:t>
            </w:r>
            <w:r>
              <w:rPr>
                <w:rFonts w:ascii="Arial" w:hAnsi="Arial" w:cs="Arial"/>
                <w:sz w:val="20"/>
                <w:szCs w:val="20"/>
              </w:rPr>
              <w:t>.</w:t>
            </w:r>
          </w:p>
          <w:p w14:paraId="3ED91847" w14:textId="77777777" w:rsidR="00F86B25" w:rsidRPr="00F86B25" w:rsidRDefault="00F86B25" w:rsidP="00F86B25">
            <w:pPr>
              <w:rPr>
                <w:rFonts w:ascii="Arial" w:hAnsi="Arial" w:cs="Arial"/>
                <w:sz w:val="20"/>
                <w:szCs w:val="20"/>
              </w:rPr>
            </w:pPr>
          </w:p>
          <w:p w14:paraId="29853017" w14:textId="5DF6ED02" w:rsidR="00F86B25" w:rsidRPr="00F86B25" w:rsidRDefault="00F86B25" w:rsidP="00F86B25">
            <w:pPr>
              <w:rPr>
                <w:rFonts w:ascii="Arial" w:hAnsi="Arial" w:cs="Arial"/>
                <w:sz w:val="20"/>
                <w:szCs w:val="20"/>
              </w:rPr>
            </w:pPr>
            <w:r w:rsidRPr="00F86B25">
              <w:rPr>
                <w:rFonts w:ascii="Arial" w:hAnsi="Arial" w:cs="Arial"/>
                <w:sz w:val="20"/>
                <w:szCs w:val="20"/>
              </w:rPr>
              <w:t>To know and understand the care and support of the Service User as defined by the individual’s Care Plan</w:t>
            </w:r>
            <w:r>
              <w:rPr>
                <w:rFonts w:ascii="Arial" w:hAnsi="Arial" w:cs="Arial"/>
                <w:sz w:val="20"/>
                <w:szCs w:val="20"/>
              </w:rPr>
              <w:t>.</w:t>
            </w:r>
          </w:p>
          <w:p w14:paraId="7592A317" w14:textId="77777777" w:rsidR="00F86B25" w:rsidRPr="00F86B25" w:rsidRDefault="00F86B25" w:rsidP="00F86B25">
            <w:pPr>
              <w:rPr>
                <w:rFonts w:ascii="Arial" w:hAnsi="Arial" w:cs="Arial"/>
                <w:sz w:val="20"/>
                <w:szCs w:val="20"/>
              </w:rPr>
            </w:pPr>
          </w:p>
          <w:p w14:paraId="1587A72A" w14:textId="2E5BB384" w:rsidR="00F86B25" w:rsidRPr="00F86B25" w:rsidRDefault="00F86B25" w:rsidP="00F86B25">
            <w:pPr>
              <w:rPr>
                <w:rFonts w:ascii="Arial" w:hAnsi="Arial" w:cs="Arial"/>
                <w:sz w:val="20"/>
                <w:szCs w:val="20"/>
              </w:rPr>
            </w:pPr>
            <w:r w:rsidRPr="00F86B25">
              <w:rPr>
                <w:rFonts w:ascii="Arial" w:hAnsi="Arial" w:cs="Arial"/>
                <w:sz w:val="20"/>
                <w:szCs w:val="20"/>
              </w:rPr>
              <w:t xml:space="preserve">To encourage independence and motivation of the Service User and not foster dependent </w:t>
            </w:r>
            <w:r>
              <w:rPr>
                <w:rFonts w:ascii="Arial" w:hAnsi="Arial" w:cs="Arial"/>
                <w:sz w:val="20"/>
                <w:szCs w:val="20"/>
              </w:rPr>
              <w:t>behavior.</w:t>
            </w:r>
          </w:p>
          <w:p w14:paraId="1024A8D6" w14:textId="77777777" w:rsidR="00F86B25" w:rsidRPr="00F86B25" w:rsidRDefault="00F86B25" w:rsidP="00F86B25">
            <w:pPr>
              <w:rPr>
                <w:rFonts w:ascii="Arial" w:hAnsi="Arial" w:cs="Arial"/>
                <w:sz w:val="20"/>
                <w:szCs w:val="20"/>
              </w:rPr>
            </w:pPr>
          </w:p>
          <w:p w14:paraId="696DE485" w14:textId="0F02A2BA" w:rsidR="00F86B25" w:rsidRPr="00F86B25" w:rsidRDefault="00F86B25" w:rsidP="00F86B25">
            <w:pPr>
              <w:rPr>
                <w:rFonts w:ascii="Arial" w:hAnsi="Arial" w:cs="Arial"/>
                <w:sz w:val="20"/>
                <w:szCs w:val="20"/>
              </w:rPr>
            </w:pPr>
            <w:r w:rsidRPr="00F86B25">
              <w:rPr>
                <w:rFonts w:ascii="Arial" w:hAnsi="Arial" w:cs="Arial"/>
                <w:sz w:val="20"/>
                <w:szCs w:val="20"/>
              </w:rPr>
              <w:t>To provide regular feedback to the Office to improve and support Service Users through their Care plans</w:t>
            </w:r>
            <w:r>
              <w:rPr>
                <w:rFonts w:ascii="Arial" w:hAnsi="Arial" w:cs="Arial"/>
                <w:sz w:val="20"/>
                <w:szCs w:val="20"/>
              </w:rPr>
              <w:t>.</w:t>
            </w:r>
          </w:p>
          <w:p w14:paraId="37E4A6CC" w14:textId="77777777" w:rsidR="00F86B25" w:rsidRPr="00F86B25" w:rsidRDefault="00F86B25" w:rsidP="00F86B25">
            <w:pPr>
              <w:rPr>
                <w:rFonts w:ascii="Arial" w:hAnsi="Arial" w:cs="Arial"/>
                <w:sz w:val="20"/>
                <w:szCs w:val="20"/>
              </w:rPr>
            </w:pPr>
          </w:p>
          <w:p w14:paraId="59DFA9D6" w14:textId="7043DEFB" w:rsidR="00F86B25" w:rsidRPr="00F86B25" w:rsidRDefault="00F86B25" w:rsidP="00F86B25">
            <w:pPr>
              <w:rPr>
                <w:rFonts w:ascii="Arial" w:hAnsi="Arial" w:cs="Arial"/>
                <w:sz w:val="20"/>
                <w:szCs w:val="20"/>
              </w:rPr>
            </w:pPr>
            <w:r w:rsidRPr="00F86B25">
              <w:rPr>
                <w:rFonts w:ascii="Arial" w:hAnsi="Arial" w:cs="Arial"/>
                <w:sz w:val="20"/>
                <w:szCs w:val="20"/>
              </w:rPr>
              <w:t>To assist Service Users with a variety of daily tasks dependent on their individual needs i.e. getting up in the morning and going to bed at night, wash, bath or shower, dress and undress.</w:t>
            </w:r>
          </w:p>
          <w:p w14:paraId="74836CC0" w14:textId="77777777" w:rsidR="00F86B25" w:rsidRPr="00F86B25" w:rsidRDefault="00F86B25" w:rsidP="00F86B25">
            <w:pPr>
              <w:rPr>
                <w:rFonts w:ascii="Arial" w:hAnsi="Arial" w:cs="Arial"/>
                <w:sz w:val="20"/>
                <w:szCs w:val="20"/>
              </w:rPr>
            </w:pPr>
          </w:p>
          <w:p w14:paraId="70F0052C" w14:textId="73296FE4" w:rsidR="00F86B25" w:rsidRPr="00F86B25" w:rsidRDefault="00F86B25" w:rsidP="00F86B25">
            <w:pPr>
              <w:rPr>
                <w:rFonts w:ascii="Arial" w:hAnsi="Arial" w:cs="Arial"/>
                <w:sz w:val="20"/>
                <w:szCs w:val="20"/>
              </w:rPr>
            </w:pPr>
            <w:r w:rsidRPr="00F86B25">
              <w:rPr>
                <w:rFonts w:ascii="Arial" w:hAnsi="Arial" w:cs="Arial"/>
                <w:sz w:val="20"/>
                <w:szCs w:val="20"/>
              </w:rPr>
              <w:t>To help Service Users with their general wellbeing regarding skin, teeth, hair and nails</w:t>
            </w:r>
            <w:r>
              <w:rPr>
                <w:rFonts w:ascii="Arial" w:hAnsi="Arial" w:cs="Arial"/>
                <w:sz w:val="20"/>
                <w:szCs w:val="20"/>
              </w:rPr>
              <w:t>.</w:t>
            </w:r>
          </w:p>
          <w:p w14:paraId="430359E7" w14:textId="77777777" w:rsidR="00F86B25" w:rsidRPr="00F86B25" w:rsidRDefault="00F86B25" w:rsidP="00F86B25">
            <w:pPr>
              <w:rPr>
                <w:rFonts w:ascii="Arial" w:hAnsi="Arial" w:cs="Arial"/>
                <w:sz w:val="20"/>
                <w:szCs w:val="20"/>
              </w:rPr>
            </w:pPr>
          </w:p>
          <w:p w14:paraId="729CC290" w14:textId="17B6721F" w:rsidR="00F86B25" w:rsidRPr="00F86B25" w:rsidRDefault="00F86B25" w:rsidP="00F86B25">
            <w:pPr>
              <w:rPr>
                <w:rFonts w:ascii="Arial" w:hAnsi="Arial" w:cs="Arial"/>
                <w:sz w:val="20"/>
                <w:szCs w:val="20"/>
              </w:rPr>
            </w:pPr>
            <w:r w:rsidRPr="00F86B25">
              <w:rPr>
                <w:rFonts w:ascii="Arial" w:hAnsi="Arial" w:cs="Arial"/>
                <w:sz w:val="20"/>
                <w:szCs w:val="20"/>
              </w:rPr>
              <w:t>To assist Service Users with toileting, continence management and personal hygiene</w:t>
            </w:r>
            <w:r>
              <w:rPr>
                <w:rFonts w:ascii="Arial" w:hAnsi="Arial" w:cs="Arial"/>
                <w:sz w:val="20"/>
                <w:szCs w:val="20"/>
              </w:rPr>
              <w:t>.</w:t>
            </w:r>
          </w:p>
          <w:p w14:paraId="02E111BE" w14:textId="77777777" w:rsidR="00F86B25" w:rsidRPr="00F86B25" w:rsidRDefault="00F86B25" w:rsidP="00F86B25">
            <w:pPr>
              <w:rPr>
                <w:rFonts w:ascii="Arial" w:hAnsi="Arial" w:cs="Arial"/>
                <w:sz w:val="20"/>
                <w:szCs w:val="20"/>
              </w:rPr>
            </w:pPr>
          </w:p>
          <w:p w14:paraId="0F724A38" w14:textId="4D44BF24" w:rsidR="00F86B25" w:rsidRPr="00F86B25" w:rsidRDefault="00F86B25" w:rsidP="00F86B25">
            <w:pPr>
              <w:rPr>
                <w:rFonts w:ascii="Arial" w:hAnsi="Arial" w:cs="Arial"/>
                <w:sz w:val="20"/>
                <w:szCs w:val="20"/>
              </w:rPr>
            </w:pPr>
            <w:r w:rsidRPr="00F86B25">
              <w:rPr>
                <w:rFonts w:ascii="Arial" w:hAnsi="Arial" w:cs="Arial"/>
                <w:sz w:val="20"/>
                <w:szCs w:val="20"/>
              </w:rPr>
              <w:t>To assist Service Users with their medications at the agreed level of support as detailed in their Medication Risk Management Plan</w:t>
            </w:r>
            <w:r>
              <w:rPr>
                <w:rFonts w:ascii="Arial" w:hAnsi="Arial" w:cs="Arial"/>
                <w:sz w:val="20"/>
                <w:szCs w:val="20"/>
              </w:rPr>
              <w:t>.</w:t>
            </w:r>
          </w:p>
          <w:p w14:paraId="2E95EF8F" w14:textId="77777777" w:rsidR="00F86B25" w:rsidRPr="00F86B25" w:rsidRDefault="00F86B25" w:rsidP="00F86B25">
            <w:pPr>
              <w:rPr>
                <w:rFonts w:ascii="Arial" w:hAnsi="Arial" w:cs="Arial"/>
                <w:sz w:val="20"/>
                <w:szCs w:val="20"/>
              </w:rPr>
            </w:pPr>
          </w:p>
          <w:p w14:paraId="491407AE" w14:textId="6165A48A" w:rsidR="00F86B25" w:rsidRPr="00F86B25" w:rsidRDefault="00F86B25" w:rsidP="00F86B25">
            <w:pPr>
              <w:rPr>
                <w:rFonts w:ascii="Arial" w:hAnsi="Arial" w:cs="Arial"/>
                <w:sz w:val="20"/>
                <w:szCs w:val="20"/>
              </w:rPr>
            </w:pPr>
            <w:r w:rsidRPr="00F86B25">
              <w:rPr>
                <w:rFonts w:ascii="Arial" w:hAnsi="Arial" w:cs="Arial"/>
                <w:sz w:val="20"/>
                <w:szCs w:val="20"/>
              </w:rPr>
              <w:t>To prepare food and drink for the Service User taking the Service User’s choice, likes/dislikes, cultural requirements and nutritional needs into consideration</w:t>
            </w:r>
            <w:r>
              <w:rPr>
                <w:rFonts w:ascii="Arial" w:hAnsi="Arial" w:cs="Arial"/>
                <w:sz w:val="20"/>
                <w:szCs w:val="20"/>
              </w:rPr>
              <w:t>.</w:t>
            </w:r>
          </w:p>
          <w:p w14:paraId="20778A09" w14:textId="77777777" w:rsidR="00F86B25" w:rsidRPr="00F86B25" w:rsidRDefault="00F86B25" w:rsidP="00F86B25">
            <w:pPr>
              <w:rPr>
                <w:rFonts w:ascii="Arial" w:hAnsi="Arial" w:cs="Arial"/>
                <w:sz w:val="20"/>
                <w:szCs w:val="20"/>
              </w:rPr>
            </w:pPr>
          </w:p>
          <w:p w14:paraId="24F73D5C" w14:textId="13662185" w:rsidR="00F86B25" w:rsidRPr="00F86B25" w:rsidRDefault="00F86B25" w:rsidP="00F86B25">
            <w:pPr>
              <w:rPr>
                <w:rFonts w:ascii="Arial" w:hAnsi="Arial" w:cs="Arial"/>
                <w:sz w:val="20"/>
                <w:szCs w:val="20"/>
              </w:rPr>
            </w:pPr>
            <w:r w:rsidRPr="00F86B25">
              <w:rPr>
                <w:rFonts w:ascii="Arial" w:hAnsi="Arial" w:cs="Arial"/>
                <w:sz w:val="20"/>
                <w:szCs w:val="20"/>
              </w:rPr>
              <w:t>To provide companionship to the Service User actively talking and listening to them about their interests.  To help the Service User maintain contact with family and friends and accompany Service User on trips into the community if required</w:t>
            </w:r>
            <w:r>
              <w:rPr>
                <w:rFonts w:ascii="Arial" w:hAnsi="Arial" w:cs="Arial"/>
                <w:sz w:val="20"/>
                <w:szCs w:val="20"/>
              </w:rPr>
              <w:t>.</w:t>
            </w:r>
          </w:p>
          <w:p w14:paraId="3BF9ADD7" w14:textId="77777777" w:rsidR="00F86B25" w:rsidRPr="00F86B25" w:rsidRDefault="00F86B25" w:rsidP="00F86B25">
            <w:pPr>
              <w:rPr>
                <w:rFonts w:ascii="Arial" w:hAnsi="Arial" w:cs="Arial"/>
                <w:sz w:val="20"/>
                <w:szCs w:val="20"/>
              </w:rPr>
            </w:pPr>
          </w:p>
          <w:p w14:paraId="748EEC84" w14:textId="5020A78F" w:rsidR="00F86B25" w:rsidRPr="00F86B25" w:rsidRDefault="00F86B25" w:rsidP="00F86B25">
            <w:pPr>
              <w:rPr>
                <w:rFonts w:ascii="Arial" w:hAnsi="Arial" w:cs="Arial"/>
                <w:sz w:val="20"/>
                <w:szCs w:val="20"/>
              </w:rPr>
            </w:pPr>
            <w:r w:rsidRPr="00F86B25">
              <w:rPr>
                <w:rFonts w:ascii="Arial" w:hAnsi="Arial" w:cs="Arial"/>
                <w:sz w:val="20"/>
                <w:szCs w:val="20"/>
              </w:rPr>
              <w:t>To ensure, as safe as possible, the living environment for the Service User whilst respecting the Service User’s choice and rights</w:t>
            </w:r>
            <w:r>
              <w:rPr>
                <w:rFonts w:ascii="Arial" w:hAnsi="Arial" w:cs="Arial"/>
                <w:sz w:val="20"/>
                <w:szCs w:val="20"/>
              </w:rPr>
              <w:t>.</w:t>
            </w:r>
          </w:p>
          <w:p w14:paraId="7961F2FE" w14:textId="60DC5010" w:rsidR="00A10B40" w:rsidRPr="00F86B25" w:rsidRDefault="00A10B40" w:rsidP="00F86B25">
            <w:pPr>
              <w:rPr>
                <w:rFonts w:ascii="Arial" w:hAnsi="Arial" w:cs="Arial"/>
                <w:sz w:val="20"/>
                <w:szCs w:val="20"/>
              </w:rPr>
            </w:pPr>
          </w:p>
        </w:tc>
      </w:tr>
    </w:tbl>
    <w:p w14:paraId="482C4F48" w14:textId="66EA5E1D" w:rsidR="00C2550F" w:rsidRDefault="00C2550F">
      <w:r>
        <w:br w:type="page"/>
      </w:r>
    </w:p>
    <w:p w14:paraId="48295A06" w14:textId="756F69B3" w:rsidR="00C2550F" w:rsidRDefault="00C2550F"/>
    <w:p w14:paraId="4E36E9D8" w14:textId="77777777" w:rsidR="00C2550F" w:rsidRDefault="00C2550F"/>
    <w:tbl>
      <w:tblPr>
        <w:tblStyle w:val="TableGrid1"/>
        <w:tblW w:w="0" w:type="auto"/>
        <w:tblInd w:w="-5" w:type="dxa"/>
        <w:tblLook w:val="04A0" w:firstRow="1" w:lastRow="0" w:firstColumn="1" w:lastColumn="0" w:noHBand="0" w:noVBand="1"/>
      </w:tblPr>
      <w:tblGrid>
        <w:gridCol w:w="2552"/>
        <w:gridCol w:w="8080"/>
      </w:tblGrid>
      <w:tr w:rsidR="00F86B25" w:rsidRPr="00F86B25" w14:paraId="0FE29EFF" w14:textId="77777777" w:rsidTr="009961E9">
        <w:tc>
          <w:tcPr>
            <w:tcW w:w="2552" w:type="dxa"/>
          </w:tcPr>
          <w:p w14:paraId="7ADDD4B7" w14:textId="383AF095" w:rsidR="00F86B25" w:rsidRPr="00F86B25" w:rsidRDefault="00F86B25" w:rsidP="00F86B25">
            <w:pPr>
              <w:rPr>
                <w:rFonts w:ascii="Arial" w:hAnsi="Arial" w:cs="Arial"/>
                <w:b/>
                <w:sz w:val="20"/>
                <w:szCs w:val="20"/>
              </w:rPr>
            </w:pPr>
            <w:r w:rsidRPr="00F86B25">
              <w:rPr>
                <w:rFonts w:ascii="Arial" w:hAnsi="Arial" w:cs="Arial"/>
                <w:b/>
                <w:sz w:val="20"/>
                <w:szCs w:val="20"/>
              </w:rPr>
              <w:t>Recording and Reporting</w:t>
            </w:r>
          </w:p>
          <w:p w14:paraId="4A10954A" w14:textId="77777777" w:rsidR="00F86B25" w:rsidRPr="00F86B25" w:rsidRDefault="00F86B25" w:rsidP="00F256CC">
            <w:pPr>
              <w:pStyle w:val="BodyText"/>
              <w:spacing w:before="9"/>
              <w:rPr>
                <w:b/>
                <w:sz w:val="20"/>
                <w:szCs w:val="20"/>
              </w:rPr>
            </w:pPr>
          </w:p>
        </w:tc>
        <w:tc>
          <w:tcPr>
            <w:tcW w:w="8080" w:type="dxa"/>
          </w:tcPr>
          <w:p w14:paraId="5FF83C48" w14:textId="77777777" w:rsidR="00F86B25" w:rsidRPr="00F86B25" w:rsidRDefault="00F86B25" w:rsidP="00F86B25">
            <w:pPr>
              <w:ind w:left="40"/>
              <w:rPr>
                <w:rFonts w:ascii="Arial" w:hAnsi="Arial" w:cs="Arial"/>
                <w:sz w:val="20"/>
                <w:szCs w:val="20"/>
              </w:rPr>
            </w:pPr>
            <w:r w:rsidRPr="00F86B25">
              <w:rPr>
                <w:rFonts w:ascii="Arial" w:hAnsi="Arial" w:cs="Arial"/>
                <w:sz w:val="20"/>
                <w:szCs w:val="20"/>
              </w:rPr>
              <w:t xml:space="preserve">To complete all necessary documentation on each Service User visit with respect to medication, care and tasks carried out in Service User Folder </w:t>
            </w:r>
          </w:p>
          <w:p w14:paraId="512D6D39" w14:textId="77777777" w:rsidR="00F86B25" w:rsidRPr="00F86B25" w:rsidRDefault="00F86B25" w:rsidP="00F86B25">
            <w:pPr>
              <w:rPr>
                <w:rFonts w:ascii="Arial" w:hAnsi="Arial" w:cs="Arial"/>
                <w:sz w:val="20"/>
                <w:szCs w:val="20"/>
              </w:rPr>
            </w:pPr>
          </w:p>
          <w:p w14:paraId="56C40018" w14:textId="31870DDE" w:rsidR="00F86B25" w:rsidRPr="00F86B25" w:rsidRDefault="00702075" w:rsidP="00F86B25">
            <w:pPr>
              <w:ind w:left="40" w:hanging="141"/>
              <w:rPr>
                <w:rFonts w:ascii="Arial" w:hAnsi="Arial" w:cs="Arial"/>
                <w:sz w:val="20"/>
                <w:szCs w:val="20"/>
              </w:rPr>
            </w:pPr>
            <w:r>
              <w:rPr>
                <w:rFonts w:ascii="Arial" w:hAnsi="Arial" w:cs="Arial"/>
                <w:sz w:val="20"/>
                <w:szCs w:val="20"/>
              </w:rPr>
              <w:t xml:space="preserve">   </w:t>
            </w:r>
            <w:r w:rsidR="00F86B25" w:rsidRPr="00F86B25">
              <w:rPr>
                <w:rFonts w:ascii="Arial" w:hAnsi="Arial" w:cs="Arial"/>
                <w:sz w:val="20"/>
                <w:szCs w:val="20"/>
              </w:rPr>
              <w:t>To regularly read Service User Care plans to ensure up to date with any changes</w:t>
            </w:r>
          </w:p>
          <w:p w14:paraId="38447123" w14:textId="77777777" w:rsidR="00F86B25" w:rsidRPr="00F86B25" w:rsidRDefault="00F86B25" w:rsidP="00F86B25">
            <w:pPr>
              <w:ind w:left="181" w:hanging="141"/>
              <w:rPr>
                <w:rFonts w:ascii="Arial" w:hAnsi="Arial" w:cs="Arial"/>
                <w:sz w:val="20"/>
                <w:szCs w:val="20"/>
              </w:rPr>
            </w:pPr>
          </w:p>
          <w:p w14:paraId="34B50C14" w14:textId="77777777" w:rsidR="00F86B25" w:rsidRPr="00F86B25" w:rsidRDefault="00F86B25" w:rsidP="00F86B25">
            <w:pPr>
              <w:ind w:left="181" w:hanging="141"/>
              <w:rPr>
                <w:rFonts w:ascii="Arial" w:hAnsi="Arial" w:cs="Arial"/>
                <w:sz w:val="20"/>
                <w:szCs w:val="20"/>
              </w:rPr>
            </w:pPr>
            <w:r w:rsidRPr="00F86B25">
              <w:rPr>
                <w:rFonts w:ascii="Arial" w:hAnsi="Arial" w:cs="Arial"/>
                <w:sz w:val="20"/>
                <w:szCs w:val="20"/>
              </w:rPr>
              <w:t xml:space="preserve">To always contact the Office or Out of Hours Mobile if running late </w:t>
            </w:r>
          </w:p>
          <w:p w14:paraId="209D363B" w14:textId="77777777" w:rsidR="00F86B25" w:rsidRPr="00F86B25" w:rsidRDefault="00F86B25" w:rsidP="00F86B25">
            <w:pPr>
              <w:ind w:left="181" w:hanging="141"/>
              <w:rPr>
                <w:rFonts w:ascii="Arial" w:hAnsi="Arial" w:cs="Arial"/>
                <w:sz w:val="20"/>
                <w:szCs w:val="20"/>
              </w:rPr>
            </w:pPr>
          </w:p>
          <w:p w14:paraId="4A363C8A" w14:textId="2A1F6ED5" w:rsidR="00F86B25" w:rsidRPr="00F86B25" w:rsidRDefault="00702075" w:rsidP="00702075">
            <w:pPr>
              <w:ind w:left="40" w:hanging="141"/>
              <w:rPr>
                <w:rFonts w:ascii="Arial" w:hAnsi="Arial" w:cs="Arial"/>
                <w:sz w:val="20"/>
                <w:szCs w:val="20"/>
              </w:rPr>
            </w:pPr>
            <w:r>
              <w:rPr>
                <w:rFonts w:ascii="Arial" w:hAnsi="Arial" w:cs="Arial"/>
                <w:sz w:val="20"/>
                <w:szCs w:val="20"/>
              </w:rPr>
              <w:t xml:space="preserve">   </w:t>
            </w:r>
            <w:r w:rsidR="00F86B25" w:rsidRPr="00F86B25">
              <w:rPr>
                <w:rFonts w:ascii="Arial" w:hAnsi="Arial" w:cs="Arial"/>
                <w:sz w:val="20"/>
                <w:szCs w:val="20"/>
              </w:rPr>
              <w:t xml:space="preserve">To promptly report any issues concerning the care, wellbeing, support or </w:t>
            </w:r>
            <w:proofErr w:type="spellStart"/>
            <w:r w:rsidR="00F86B25" w:rsidRPr="00F86B25">
              <w:rPr>
                <w:rFonts w:ascii="Arial" w:hAnsi="Arial" w:cs="Arial"/>
                <w:sz w:val="20"/>
                <w:szCs w:val="20"/>
              </w:rPr>
              <w:t>behaviour</w:t>
            </w:r>
            <w:proofErr w:type="spellEnd"/>
            <w:r w:rsidR="00F86B25" w:rsidRPr="00F86B25">
              <w:rPr>
                <w:rFonts w:ascii="Arial" w:hAnsi="Arial" w:cs="Arial"/>
                <w:sz w:val="20"/>
                <w:szCs w:val="20"/>
              </w:rPr>
              <w:t xml:space="preserve"> of the Service User immediately and update records accordingly</w:t>
            </w:r>
          </w:p>
          <w:p w14:paraId="1DBD626F" w14:textId="77777777" w:rsidR="00F86B25" w:rsidRPr="00F86B25" w:rsidRDefault="00F86B25" w:rsidP="00F86B25">
            <w:pPr>
              <w:pStyle w:val="ListParagraph"/>
              <w:ind w:left="181" w:hanging="141"/>
              <w:rPr>
                <w:rFonts w:ascii="Arial" w:hAnsi="Arial" w:cs="Arial"/>
                <w:sz w:val="20"/>
                <w:szCs w:val="20"/>
              </w:rPr>
            </w:pPr>
          </w:p>
          <w:p w14:paraId="0576102C" w14:textId="77777777" w:rsidR="00F86B25" w:rsidRPr="00F86B25" w:rsidRDefault="00F86B25" w:rsidP="00F86B25">
            <w:pPr>
              <w:ind w:left="181" w:hanging="141"/>
              <w:rPr>
                <w:rFonts w:ascii="Arial" w:hAnsi="Arial" w:cs="Arial"/>
                <w:sz w:val="20"/>
                <w:szCs w:val="20"/>
              </w:rPr>
            </w:pPr>
            <w:r w:rsidRPr="00F86B25">
              <w:rPr>
                <w:rFonts w:ascii="Arial" w:hAnsi="Arial" w:cs="Arial"/>
                <w:sz w:val="20"/>
                <w:szCs w:val="20"/>
              </w:rPr>
              <w:t xml:space="preserve">To </w:t>
            </w:r>
            <w:proofErr w:type="spellStart"/>
            <w:r w:rsidRPr="00F86B25">
              <w:rPr>
                <w:rFonts w:ascii="Arial" w:hAnsi="Arial" w:cs="Arial"/>
                <w:sz w:val="20"/>
                <w:szCs w:val="20"/>
              </w:rPr>
              <w:t>recognise</w:t>
            </w:r>
            <w:proofErr w:type="spellEnd"/>
            <w:r w:rsidRPr="00F86B25">
              <w:rPr>
                <w:rFonts w:ascii="Arial" w:hAnsi="Arial" w:cs="Arial"/>
                <w:sz w:val="20"/>
                <w:szCs w:val="20"/>
              </w:rPr>
              <w:t xml:space="preserve"> the signs of abuse and report (even suspected abuse) immediately</w:t>
            </w:r>
          </w:p>
          <w:p w14:paraId="1D572547" w14:textId="77777777" w:rsidR="00F86B25" w:rsidRPr="00F86B25" w:rsidRDefault="00F86B25" w:rsidP="00F86B25">
            <w:pPr>
              <w:ind w:left="181" w:hanging="141"/>
              <w:rPr>
                <w:rFonts w:ascii="Arial" w:hAnsi="Arial" w:cs="Arial"/>
                <w:sz w:val="20"/>
                <w:szCs w:val="20"/>
              </w:rPr>
            </w:pPr>
          </w:p>
          <w:p w14:paraId="333DDE99" w14:textId="526E840A" w:rsidR="00F86B25" w:rsidRPr="00F86B25" w:rsidRDefault="00702075" w:rsidP="00702075">
            <w:pPr>
              <w:ind w:left="40" w:hanging="141"/>
              <w:rPr>
                <w:rFonts w:ascii="Arial" w:hAnsi="Arial" w:cs="Arial"/>
                <w:sz w:val="20"/>
                <w:szCs w:val="20"/>
              </w:rPr>
            </w:pPr>
            <w:r>
              <w:rPr>
                <w:rFonts w:ascii="Arial" w:hAnsi="Arial" w:cs="Arial"/>
                <w:sz w:val="20"/>
                <w:szCs w:val="20"/>
              </w:rPr>
              <w:t xml:space="preserve">   </w:t>
            </w:r>
            <w:r w:rsidR="00F86B25" w:rsidRPr="00F86B25">
              <w:rPr>
                <w:rFonts w:ascii="Arial" w:hAnsi="Arial" w:cs="Arial"/>
                <w:sz w:val="20"/>
                <w:szCs w:val="20"/>
              </w:rPr>
              <w:t xml:space="preserve">To always ensure confidentiality with regards to Service User information and do not divulge to anyone who is not </w:t>
            </w:r>
            <w:proofErr w:type="spellStart"/>
            <w:r w:rsidR="00F86B25" w:rsidRPr="00F86B25">
              <w:rPr>
                <w:rFonts w:ascii="Arial" w:hAnsi="Arial" w:cs="Arial"/>
                <w:sz w:val="20"/>
                <w:szCs w:val="20"/>
              </w:rPr>
              <w:t>authorised</w:t>
            </w:r>
            <w:proofErr w:type="spellEnd"/>
            <w:r w:rsidR="00F86B25" w:rsidRPr="00F86B25">
              <w:rPr>
                <w:rFonts w:ascii="Arial" w:hAnsi="Arial" w:cs="Arial"/>
                <w:sz w:val="20"/>
                <w:szCs w:val="20"/>
              </w:rPr>
              <w:t xml:space="preserve"> to receive it</w:t>
            </w:r>
          </w:p>
          <w:p w14:paraId="67916A32" w14:textId="77777777" w:rsidR="00F86B25" w:rsidRPr="00F86B25" w:rsidRDefault="00F86B25" w:rsidP="00F86B25">
            <w:pPr>
              <w:pStyle w:val="ListParagraph"/>
              <w:ind w:left="181" w:hanging="141"/>
              <w:rPr>
                <w:rFonts w:ascii="Arial" w:hAnsi="Arial" w:cs="Arial"/>
                <w:sz w:val="20"/>
                <w:szCs w:val="20"/>
              </w:rPr>
            </w:pPr>
          </w:p>
          <w:p w14:paraId="793C0D99" w14:textId="5316C740" w:rsidR="00F86B25" w:rsidRPr="00F86B25" w:rsidRDefault="00F86B25" w:rsidP="00702075">
            <w:pPr>
              <w:ind w:left="181" w:hanging="141"/>
              <w:rPr>
                <w:rFonts w:ascii="Arial" w:hAnsi="Arial" w:cs="Arial"/>
                <w:b/>
                <w:sz w:val="20"/>
                <w:szCs w:val="20"/>
              </w:rPr>
            </w:pPr>
            <w:r w:rsidRPr="00F86B25">
              <w:rPr>
                <w:rFonts w:ascii="Arial" w:hAnsi="Arial" w:cs="Arial"/>
                <w:sz w:val="20"/>
                <w:szCs w:val="20"/>
              </w:rPr>
              <w:t>To report any complaints or concerns to the Office</w:t>
            </w:r>
            <w:r w:rsidR="00702075">
              <w:rPr>
                <w:rFonts w:ascii="Arial" w:hAnsi="Arial" w:cs="Arial"/>
                <w:sz w:val="20"/>
                <w:szCs w:val="20"/>
              </w:rPr>
              <w:t>.</w:t>
            </w:r>
          </w:p>
        </w:tc>
      </w:tr>
      <w:tr w:rsidR="00F86B25" w:rsidRPr="00F86B25" w14:paraId="2BE1E7D4" w14:textId="77777777" w:rsidTr="009961E9">
        <w:tc>
          <w:tcPr>
            <w:tcW w:w="2552" w:type="dxa"/>
          </w:tcPr>
          <w:p w14:paraId="52A15B42" w14:textId="77777777" w:rsidR="00702075" w:rsidRPr="00702075" w:rsidRDefault="00702075" w:rsidP="00702075">
            <w:pPr>
              <w:rPr>
                <w:rFonts w:ascii="Arial" w:hAnsi="Arial" w:cs="Arial"/>
                <w:b/>
                <w:sz w:val="20"/>
                <w:szCs w:val="20"/>
              </w:rPr>
            </w:pPr>
            <w:r w:rsidRPr="00702075">
              <w:rPr>
                <w:rFonts w:ascii="Arial" w:hAnsi="Arial" w:cs="Arial"/>
                <w:b/>
                <w:sz w:val="20"/>
                <w:szCs w:val="20"/>
              </w:rPr>
              <w:t>General</w:t>
            </w:r>
          </w:p>
          <w:p w14:paraId="1662730D" w14:textId="77777777" w:rsidR="00F86B25" w:rsidRPr="00F86B25" w:rsidRDefault="00F86B25" w:rsidP="00F86B25">
            <w:pPr>
              <w:rPr>
                <w:rFonts w:ascii="Arial" w:hAnsi="Arial" w:cs="Arial"/>
                <w:b/>
                <w:sz w:val="20"/>
                <w:szCs w:val="20"/>
              </w:rPr>
            </w:pPr>
          </w:p>
        </w:tc>
        <w:tc>
          <w:tcPr>
            <w:tcW w:w="8080" w:type="dxa"/>
          </w:tcPr>
          <w:p w14:paraId="56A48D4C" w14:textId="77777777" w:rsidR="00F86B25" w:rsidRPr="00702075" w:rsidRDefault="00F86B25" w:rsidP="00F86B25">
            <w:pPr>
              <w:ind w:left="40"/>
              <w:rPr>
                <w:rFonts w:ascii="Arial" w:hAnsi="Arial" w:cs="Arial"/>
                <w:sz w:val="20"/>
                <w:szCs w:val="20"/>
              </w:rPr>
            </w:pPr>
          </w:p>
          <w:p w14:paraId="11DF695E" w14:textId="7A93939B" w:rsidR="00702075" w:rsidRPr="00702075" w:rsidRDefault="00702075" w:rsidP="00702075">
            <w:pPr>
              <w:ind w:left="40"/>
              <w:rPr>
                <w:rFonts w:ascii="Arial" w:hAnsi="Arial" w:cs="Arial"/>
                <w:sz w:val="20"/>
                <w:szCs w:val="20"/>
              </w:rPr>
            </w:pPr>
            <w:r w:rsidRPr="00702075">
              <w:rPr>
                <w:rFonts w:ascii="Arial" w:hAnsi="Arial" w:cs="Arial"/>
                <w:sz w:val="20"/>
                <w:szCs w:val="20"/>
              </w:rPr>
              <w:t>To wear uniform provided by Karosel Care &amp; Domestic Services Limited and personal protective equipment as required</w:t>
            </w:r>
          </w:p>
          <w:p w14:paraId="42D9F272" w14:textId="77777777" w:rsidR="00702075" w:rsidRPr="00702075" w:rsidRDefault="00702075" w:rsidP="00702075">
            <w:pPr>
              <w:ind w:left="40"/>
              <w:rPr>
                <w:rFonts w:ascii="Arial" w:hAnsi="Arial" w:cs="Arial"/>
                <w:sz w:val="20"/>
                <w:szCs w:val="20"/>
              </w:rPr>
            </w:pPr>
          </w:p>
          <w:p w14:paraId="3C74F1CD" w14:textId="77777777" w:rsidR="00702075" w:rsidRPr="00702075" w:rsidRDefault="00702075" w:rsidP="00702075">
            <w:pPr>
              <w:ind w:left="40"/>
              <w:rPr>
                <w:rFonts w:ascii="Arial" w:hAnsi="Arial" w:cs="Arial"/>
                <w:sz w:val="20"/>
                <w:szCs w:val="20"/>
              </w:rPr>
            </w:pPr>
            <w:r w:rsidRPr="00702075">
              <w:rPr>
                <w:rFonts w:ascii="Arial" w:hAnsi="Arial" w:cs="Arial"/>
                <w:sz w:val="20"/>
                <w:szCs w:val="20"/>
              </w:rPr>
              <w:t>To aim to ensure everyone has equal treatment and equal access to service and employment</w:t>
            </w:r>
          </w:p>
          <w:p w14:paraId="6D6D1006" w14:textId="77777777" w:rsidR="00702075" w:rsidRPr="00702075" w:rsidRDefault="00702075" w:rsidP="00702075">
            <w:pPr>
              <w:pStyle w:val="ListParagraph"/>
              <w:ind w:left="40"/>
              <w:rPr>
                <w:rFonts w:ascii="Arial" w:hAnsi="Arial" w:cs="Arial"/>
                <w:sz w:val="20"/>
                <w:szCs w:val="20"/>
              </w:rPr>
            </w:pPr>
          </w:p>
          <w:p w14:paraId="0C0CAC1F" w14:textId="77777777" w:rsidR="00702075" w:rsidRPr="00702075" w:rsidRDefault="00702075" w:rsidP="00702075">
            <w:pPr>
              <w:ind w:left="40"/>
              <w:rPr>
                <w:rFonts w:ascii="Arial" w:hAnsi="Arial" w:cs="Arial"/>
                <w:sz w:val="20"/>
                <w:szCs w:val="20"/>
              </w:rPr>
            </w:pPr>
            <w:r w:rsidRPr="00702075">
              <w:rPr>
                <w:rFonts w:ascii="Arial" w:hAnsi="Arial" w:cs="Arial"/>
                <w:sz w:val="20"/>
                <w:szCs w:val="20"/>
              </w:rPr>
              <w:t>Any other duties requested by Senior Management which are within the scope of the post</w:t>
            </w:r>
          </w:p>
          <w:p w14:paraId="5D33D124" w14:textId="77777777" w:rsidR="00702075" w:rsidRPr="00702075" w:rsidRDefault="00702075" w:rsidP="00702075">
            <w:pPr>
              <w:pStyle w:val="ListParagraph"/>
              <w:ind w:left="40"/>
              <w:rPr>
                <w:rFonts w:ascii="Arial" w:hAnsi="Arial" w:cs="Arial"/>
                <w:sz w:val="20"/>
                <w:szCs w:val="20"/>
              </w:rPr>
            </w:pPr>
          </w:p>
          <w:p w14:paraId="27EB2E8B" w14:textId="77777777" w:rsidR="00702075" w:rsidRPr="00702075" w:rsidRDefault="00702075" w:rsidP="00702075">
            <w:pPr>
              <w:ind w:left="40"/>
              <w:rPr>
                <w:rFonts w:ascii="Arial" w:hAnsi="Arial" w:cs="Arial"/>
                <w:sz w:val="20"/>
                <w:szCs w:val="20"/>
              </w:rPr>
            </w:pPr>
            <w:r w:rsidRPr="00702075">
              <w:rPr>
                <w:rFonts w:ascii="Arial" w:hAnsi="Arial" w:cs="Arial"/>
                <w:sz w:val="20"/>
                <w:szCs w:val="20"/>
              </w:rPr>
              <w:t>To Display I.C.E on windscreen during Working hours. (Lone Working Regulations)</w:t>
            </w:r>
          </w:p>
          <w:p w14:paraId="04654385" w14:textId="77777777" w:rsidR="00702075" w:rsidRPr="00702075" w:rsidRDefault="00702075" w:rsidP="00702075">
            <w:pPr>
              <w:pStyle w:val="ListParagraph"/>
              <w:ind w:left="40"/>
              <w:rPr>
                <w:rFonts w:ascii="Arial" w:hAnsi="Arial" w:cs="Arial"/>
                <w:sz w:val="20"/>
                <w:szCs w:val="20"/>
              </w:rPr>
            </w:pPr>
          </w:p>
          <w:p w14:paraId="3BDC018F" w14:textId="46FFA2D9" w:rsidR="00702075" w:rsidRDefault="00702075" w:rsidP="00702075">
            <w:pPr>
              <w:ind w:left="40"/>
              <w:rPr>
                <w:rFonts w:ascii="Arial" w:hAnsi="Arial" w:cs="Arial"/>
                <w:sz w:val="20"/>
                <w:szCs w:val="20"/>
              </w:rPr>
            </w:pPr>
            <w:r w:rsidRPr="00702075">
              <w:rPr>
                <w:rFonts w:ascii="Arial" w:hAnsi="Arial" w:cs="Arial"/>
                <w:sz w:val="20"/>
                <w:szCs w:val="20"/>
              </w:rPr>
              <w:t xml:space="preserve">To adhere to Company Policies and Procedures </w:t>
            </w:r>
            <w:proofErr w:type="gramStart"/>
            <w:r w:rsidRPr="00702075">
              <w:rPr>
                <w:rFonts w:ascii="Arial" w:hAnsi="Arial" w:cs="Arial"/>
                <w:sz w:val="20"/>
                <w:szCs w:val="20"/>
              </w:rPr>
              <w:t>at all times</w:t>
            </w:r>
            <w:proofErr w:type="gramEnd"/>
            <w:r w:rsidRPr="00702075">
              <w:rPr>
                <w:rFonts w:ascii="Arial" w:hAnsi="Arial" w:cs="Arial"/>
                <w:sz w:val="20"/>
                <w:szCs w:val="20"/>
              </w:rPr>
              <w:t>.</w:t>
            </w:r>
          </w:p>
          <w:p w14:paraId="5817293C" w14:textId="0B95CACD" w:rsidR="00702075" w:rsidRDefault="00702075" w:rsidP="00702075">
            <w:pPr>
              <w:ind w:left="40"/>
              <w:rPr>
                <w:rFonts w:ascii="Arial" w:hAnsi="Arial" w:cs="Arial"/>
                <w:sz w:val="20"/>
                <w:szCs w:val="20"/>
              </w:rPr>
            </w:pPr>
          </w:p>
          <w:p w14:paraId="0C91D273" w14:textId="7B2D5625" w:rsidR="00702075" w:rsidRDefault="00171ACC" w:rsidP="00702075">
            <w:pPr>
              <w:ind w:left="40"/>
              <w:rPr>
                <w:rFonts w:ascii="Arial" w:hAnsi="Arial" w:cs="Arial"/>
                <w:sz w:val="20"/>
                <w:szCs w:val="20"/>
              </w:rPr>
            </w:pPr>
            <w:r>
              <w:rPr>
                <w:rFonts w:ascii="Arial" w:hAnsi="Arial" w:cs="Arial"/>
                <w:sz w:val="20"/>
                <w:szCs w:val="20"/>
              </w:rPr>
              <w:t xml:space="preserve">Ensure Service User rights are protected. </w:t>
            </w:r>
          </w:p>
          <w:p w14:paraId="154EC4ED" w14:textId="09E578C4" w:rsidR="00171ACC" w:rsidRDefault="00171ACC" w:rsidP="00702075">
            <w:pPr>
              <w:ind w:left="40"/>
              <w:rPr>
                <w:rFonts w:ascii="Arial" w:hAnsi="Arial" w:cs="Arial"/>
                <w:sz w:val="20"/>
                <w:szCs w:val="20"/>
              </w:rPr>
            </w:pPr>
          </w:p>
          <w:p w14:paraId="4356A150" w14:textId="09B53814" w:rsidR="00171ACC" w:rsidRDefault="00171ACC" w:rsidP="00702075">
            <w:pPr>
              <w:ind w:left="40"/>
              <w:rPr>
                <w:rFonts w:ascii="Arial" w:hAnsi="Arial" w:cs="Arial"/>
                <w:sz w:val="20"/>
                <w:szCs w:val="20"/>
              </w:rPr>
            </w:pPr>
            <w:r>
              <w:rPr>
                <w:rFonts w:ascii="Arial" w:hAnsi="Arial" w:cs="Arial"/>
                <w:sz w:val="20"/>
                <w:szCs w:val="20"/>
              </w:rPr>
              <w:t>Implement action to meet and maintain Care standards.</w:t>
            </w:r>
          </w:p>
          <w:p w14:paraId="08350CD8" w14:textId="763A6912" w:rsidR="00171ACC" w:rsidRDefault="00171ACC" w:rsidP="00702075">
            <w:pPr>
              <w:ind w:left="40"/>
              <w:rPr>
                <w:rFonts w:ascii="Arial" w:hAnsi="Arial" w:cs="Arial"/>
                <w:sz w:val="20"/>
                <w:szCs w:val="20"/>
              </w:rPr>
            </w:pPr>
          </w:p>
          <w:p w14:paraId="39DDD6FE" w14:textId="02E1D85D" w:rsidR="00171ACC" w:rsidRDefault="00171ACC" w:rsidP="00702075">
            <w:pPr>
              <w:ind w:left="40"/>
              <w:rPr>
                <w:rFonts w:ascii="Arial" w:hAnsi="Arial" w:cs="Arial"/>
                <w:sz w:val="20"/>
                <w:szCs w:val="20"/>
              </w:rPr>
            </w:pPr>
            <w:r>
              <w:rPr>
                <w:rFonts w:ascii="Arial" w:hAnsi="Arial" w:cs="Arial"/>
                <w:sz w:val="20"/>
                <w:szCs w:val="20"/>
              </w:rPr>
              <w:t xml:space="preserve">Record relevant activities in Care Plans. </w:t>
            </w:r>
          </w:p>
          <w:p w14:paraId="2D3629B9" w14:textId="11EB720F" w:rsidR="00171ACC" w:rsidRDefault="00171ACC" w:rsidP="00702075">
            <w:pPr>
              <w:ind w:left="40"/>
              <w:rPr>
                <w:rFonts w:ascii="Arial" w:hAnsi="Arial" w:cs="Arial"/>
                <w:sz w:val="20"/>
                <w:szCs w:val="20"/>
              </w:rPr>
            </w:pPr>
          </w:p>
          <w:p w14:paraId="10835762" w14:textId="44E933BD" w:rsidR="00171ACC" w:rsidRDefault="00171ACC" w:rsidP="00702075">
            <w:pPr>
              <w:ind w:left="40"/>
              <w:rPr>
                <w:rFonts w:ascii="Arial" w:hAnsi="Arial" w:cs="Arial"/>
                <w:sz w:val="20"/>
                <w:szCs w:val="20"/>
              </w:rPr>
            </w:pPr>
            <w:r>
              <w:rPr>
                <w:rFonts w:ascii="Arial" w:hAnsi="Arial" w:cs="Arial"/>
                <w:sz w:val="20"/>
                <w:szCs w:val="20"/>
              </w:rPr>
              <w:t xml:space="preserve">Develop effective working relationships with the other employees within the Company. </w:t>
            </w:r>
          </w:p>
          <w:p w14:paraId="4172A470" w14:textId="661B412A" w:rsidR="00171ACC" w:rsidRDefault="00171ACC" w:rsidP="00702075">
            <w:pPr>
              <w:ind w:left="40"/>
              <w:rPr>
                <w:rFonts w:ascii="Arial" w:hAnsi="Arial" w:cs="Arial"/>
                <w:sz w:val="20"/>
                <w:szCs w:val="20"/>
              </w:rPr>
            </w:pPr>
          </w:p>
          <w:p w14:paraId="3E9FD85A" w14:textId="47117D04" w:rsidR="00171ACC" w:rsidRPr="00702075" w:rsidRDefault="00171ACC" w:rsidP="00702075">
            <w:pPr>
              <w:ind w:left="40"/>
              <w:rPr>
                <w:rFonts w:ascii="Arial" w:hAnsi="Arial" w:cs="Arial"/>
                <w:sz w:val="20"/>
                <w:szCs w:val="20"/>
              </w:rPr>
            </w:pPr>
            <w:r>
              <w:rPr>
                <w:rFonts w:ascii="Arial" w:hAnsi="Arial" w:cs="Arial"/>
                <w:sz w:val="20"/>
                <w:szCs w:val="20"/>
              </w:rPr>
              <w:t>Systematically solve day-today problematic issues which arise.</w:t>
            </w:r>
          </w:p>
          <w:p w14:paraId="59E47178" w14:textId="09031761" w:rsidR="00702075" w:rsidRPr="00F86B25" w:rsidRDefault="00702075" w:rsidP="00F86B25">
            <w:pPr>
              <w:ind w:left="40"/>
              <w:rPr>
                <w:rFonts w:ascii="Arial" w:hAnsi="Arial" w:cs="Arial"/>
                <w:sz w:val="20"/>
                <w:szCs w:val="20"/>
              </w:rPr>
            </w:pPr>
          </w:p>
        </w:tc>
      </w:tr>
    </w:tbl>
    <w:p w14:paraId="1765C713" w14:textId="77777777" w:rsidR="00A10B40" w:rsidRPr="00F86B25" w:rsidRDefault="00A10B40" w:rsidP="00A10B40">
      <w:pPr>
        <w:rPr>
          <w:b/>
          <w:sz w:val="20"/>
          <w:szCs w:val="20"/>
        </w:rPr>
      </w:pPr>
    </w:p>
    <w:sectPr w:rsidR="00A10B40" w:rsidRPr="00F86B25" w:rsidSect="00A10B40">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837519"/>
    <w:multiLevelType w:val="hybridMultilevel"/>
    <w:tmpl w:val="BECE82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B40"/>
    <w:rsid w:val="00171ACC"/>
    <w:rsid w:val="001C5B89"/>
    <w:rsid w:val="004E3E8F"/>
    <w:rsid w:val="00702075"/>
    <w:rsid w:val="009961E9"/>
    <w:rsid w:val="009E1196"/>
    <w:rsid w:val="00A10B40"/>
    <w:rsid w:val="00A2704C"/>
    <w:rsid w:val="00C2550F"/>
    <w:rsid w:val="00F86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0A13"/>
  <w15:chartTrackingRefBased/>
  <w15:docId w15:val="{1AF9FAFA-C46B-4398-BAE5-FC2167FC1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A10B40"/>
    <w:pPr>
      <w:widowControl w:val="0"/>
      <w:autoSpaceDE w:val="0"/>
      <w:autoSpaceDN w:val="0"/>
      <w:spacing w:after="0" w:line="240" w:lineRule="auto"/>
    </w:pPr>
    <w:rPr>
      <w:rFonts w:ascii="Arial" w:eastAsia="Arial" w:hAnsi="Arial" w:cs="Arial"/>
      <w:lang w:val="en-US"/>
    </w:rPr>
  </w:style>
  <w:style w:type="table" w:styleId="TableGrid">
    <w:name w:val="Table Grid"/>
    <w:basedOn w:val="TableNormal"/>
    <w:uiPriority w:val="39"/>
    <w:rsid w:val="00A10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10B40"/>
    <w:pPr>
      <w:widowControl w:val="0"/>
      <w:autoSpaceDE w:val="0"/>
      <w:autoSpaceDN w:val="0"/>
      <w:spacing w:after="0" w:line="240" w:lineRule="auto"/>
    </w:pPr>
    <w:rPr>
      <w:rFonts w:ascii="Arial" w:eastAsia="Arial" w:hAnsi="Arial" w:cs="Arial"/>
      <w:sz w:val="16"/>
      <w:szCs w:val="16"/>
      <w:lang w:val="en-US"/>
    </w:rPr>
  </w:style>
  <w:style w:type="character" w:customStyle="1" w:styleId="BodyTextChar">
    <w:name w:val="Body Text Char"/>
    <w:basedOn w:val="DefaultParagraphFont"/>
    <w:link w:val="BodyText"/>
    <w:uiPriority w:val="1"/>
    <w:rsid w:val="00A10B40"/>
    <w:rPr>
      <w:rFonts w:ascii="Arial" w:eastAsia="Arial" w:hAnsi="Arial" w:cs="Arial"/>
      <w:sz w:val="16"/>
      <w:szCs w:val="16"/>
      <w:lang w:val="en-US"/>
    </w:rPr>
  </w:style>
  <w:style w:type="table" w:customStyle="1" w:styleId="TableGrid1">
    <w:name w:val="Table Grid1"/>
    <w:basedOn w:val="TableNormal"/>
    <w:next w:val="TableGrid"/>
    <w:uiPriority w:val="39"/>
    <w:rsid w:val="00A10B4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6B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EC448-165A-40C0-9355-78E723AE7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Karosel Care and Domestic Services</dc:creator>
  <cp:keywords/>
  <dc:description/>
  <cp:lastModifiedBy>Karosel Care and Domestic Services</cp:lastModifiedBy>
  <cp:revision>2</cp:revision>
  <cp:lastPrinted>2018-09-26T12:15:00Z</cp:lastPrinted>
  <dcterms:created xsi:type="dcterms:W3CDTF">2018-10-10T18:34:00Z</dcterms:created>
  <dcterms:modified xsi:type="dcterms:W3CDTF">2018-10-10T18:34:00Z</dcterms:modified>
</cp:coreProperties>
</file>